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5788" w14:textId="6FDF326C" w:rsidR="00ED1822" w:rsidRPr="00C956E4" w:rsidRDefault="00723616">
      <w:pPr>
        <w:rPr>
          <w:sz w:val="21"/>
          <w:szCs w:val="21"/>
        </w:rPr>
      </w:pPr>
      <w:r w:rsidRPr="00C956E4">
        <w:rPr>
          <w:noProof/>
          <w:sz w:val="21"/>
          <w:szCs w:val="21"/>
        </w:rPr>
        <mc:AlternateContent>
          <mc:Choice Requires="wps">
            <w:drawing>
              <wp:anchor distT="0" distB="0" distL="114300" distR="114300" simplePos="0" relativeHeight="251659264" behindDoc="0" locked="0" layoutInCell="1" allowOverlap="1" wp14:anchorId="312D89EC" wp14:editId="29192AE3">
                <wp:simplePos x="0" y="0"/>
                <wp:positionH relativeFrom="column">
                  <wp:posOffset>542925</wp:posOffset>
                </wp:positionH>
                <wp:positionV relativeFrom="paragraph">
                  <wp:posOffset>-542780</wp:posOffset>
                </wp:positionV>
                <wp:extent cx="4544840" cy="1345223"/>
                <wp:effectExtent l="0" t="0" r="0" b="0"/>
                <wp:wrapNone/>
                <wp:docPr id="2" name="Text Box 2"/>
                <wp:cNvGraphicFramePr/>
                <a:graphic xmlns:a="http://schemas.openxmlformats.org/drawingml/2006/main">
                  <a:graphicData uri="http://schemas.microsoft.com/office/word/2010/wordprocessingShape">
                    <wps:wsp>
                      <wps:cNvSpPr txBox="1"/>
                      <wps:spPr>
                        <a:xfrm>
                          <a:off x="0" y="0"/>
                          <a:ext cx="4544840" cy="1345223"/>
                        </a:xfrm>
                        <a:prstGeom prst="rect">
                          <a:avLst/>
                        </a:prstGeom>
                        <a:noFill/>
                        <a:ln w="6350">
                          <a:noFill/>
                        </a:ln>
                      </wps:spPr>
                      <wps:txbx>
                        <w:txbxContent>
                          <w:p w14:paraId="5840FBE8" w14:textId="77777777" w:rsidR="008F6450" w:rsidRPr="008F6450" w:rsidRDefault="008F6450" w:rsidP="008F6450">
                            <w:pPr>
                              <w:jc w:val="center"/>
                              <w:rPr>
                                <w:rFonts w:ascii="Segoe Print" w:hAnsi="Segoe Print" w:cs="Krungthep"/>
                                <w:color w:val="000000" w:themeColor="text1"/>
                                <w:sz w:val="32"/>
                                <w14:textOutline w14:w="0" w14:cap="flat" w14:cmpd="sng" w14:algn="ctr">
                                  <w14:noFill/>
                                  <w14:prstDash w14:val="solid"/>
                                  <w14:round/>
                                </w14:textOutline>
                              </w:rPr>
                            </w:pPr>
                            <w:r w:rsidRPr="008F6450">
                              <w:rPr>
                                <w:rFonts w:ascii="Segoe Print" w:hAnsi="Segoe Print" w:cs="Krungthep"/>
                                <w:color w:val="000000" w:themeColor="text1"/>
                                <w:sz w:val="32"/>
                                <w14:textOutline w14:w="0" w14:cap="flat" w14:cmpd="sng" w14:algn="ctr">
                                  <w14:noFill/>
                                  <w14:prstDash w14:val="solid"/>
                                  <w14:round/>
                                </w14:textOutline>
                              </w:rPr>
                              <w:t>GLBL 3301 02</w:t>
                            </w:r>
                          </w:p>
                          <w:p w14:paraId="500CE34C" w14:textId="77777777" w:rsidR="008F6450" w:rsidRPr="001F4E3B" w:rsidRDefault="008F6450" w:rsidP="008F6450">
                            <w:pPr>
                              <w:jc w:val="center"/>
                              <w:rPr>
                                <w:rFonts w:ascii="Segoe Print" w:hAnsi="Segoe Print" w:cs="Krungthep"/>
                                <w:b/>
                                <w:color w:val="000000" w:themeColor="text1"/>
                                <w:sz w:val="72"/>
                                <w:szCs w:val="56"/>
                                <w14:textOutline w14:w="0" w14:cap="flat" w14:cmpd="sng" w14:algn="ctr">
                                  <w14:noFill/>
                                  <w14:prstDash w14:val="solid"/>
                                  <w14:round/>
                                </w14:textOutline>
                              </w:rPr>
                            </w:pPr>
                            <w:r w:rsidRPr="001F4E3B">
                              <w:rPr>
                                <w:rFonts w:ascii="Segoe Print" w:hAnsi="Segoe Print" w:cs="Krungthep"/>
                                <w:b/>
                                <w:color w:val="000000" w:themeColor="text1"/>
                                <w:sz w:val="72"/>
                                <w:szCs w:val="56"/>
                                <w14:textOutline w14:w="0" w14:cap="flat" w14:cmpd="sng" w14:algn="ctr">
                                  <w14:noFill/>
                                  <w14:prstDash w14:val="solid"/>
                                  <w14:round/>
                                </w14:textOutline>
                              </w:rPr>
                              <w:t>European Politics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D89EC" id="_x0000_t202" coordsize="21600,21600" o:spt="202" path="m,l,21600r21600,l21600,xe">
                <v:stroke joinstyle="miter"/>
                <v:path gradientshapeok="t" o:connecttype="rect"/>
              </v:shapetype>
              <v:shape id="Text Box 2" o:spid="_x0000_s1026" type="#_x0000_t202" style="position:absolute;margin-left:42.75pt;margin-top:-42.75pt;width:357.85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" filled="f" stroked="f" strokeweight=".5pt">
                <v:textbox>
                  <w:txbxContent>
                    <w:p w14:paraId="5840FBE8" w14:textId="77777777" w:rsidR="008F6450" w:rsidRPr="008F6450" w:rsidRDefault="008F6450" w:rsidP="008F6450">
                      <w:pPr>
                        <w:jc w:val="center"/>
                        <w:rPr>
                          <w:rFonts w:ascii="Segoe Print" w:hAnsi="Segoe Print" w:cs="Krungthep"/>
                          <w:color w:val="000000" w:themeColor="text1"/>
                          <w:sz w:val="32"/>
                          <w14:textOutline w14:w="0" w14:cap="flat" w14:cmpd="sng" w14:algn="ctr">
                            <w14:noFill/>
                            <w14:prstDash w14:val="solid"/>
                            <w14:round/>
                          </w14:textOutline>
                        </w:rPr>
                      </w:pPr>
                      <w:r w:rsidRPr="008F6450">
                        <w:rPr>
                          <w:rFonts w:ascii="Segoe Print" w:hAnsi="Segoe Print" w:cs="Krungthep"/>
                          <w:color w:val="000000" w:themeColor="text1"/>
                          <w:sz w:val="32"/>
                          <w14:textOutline w14:w="0" w14:cap="flat" w14:cmpd="sng" w14:algn="ctr">
                            <w14:noFill/>
                            <w14:prstDash w14:val="solid"/>
                            <w14:round/>
                          </w14:textOutline>
                        </w:rPr>
                        <w:t>GLBL 3301 02</w:t>
                      </w:r>
                    </w:p>
                    <w:p w14:paraId="500CE34C" w14:textId="77777777" w:rsidR="008F6450" w:rsidRPr="001F4E3B" w:rsidRDefault="008F6450" w:rsidP="008F6450">
                      <w:pPr>
                        <w:jc w:val="center"/>
                        <w:rPr>
                          <w:rFonts w:ascii="Segoe Print" w:hAnsi="Segoe Print" w:cs="Krungthep"/>
                          <w:b/>
                          <w:color w:val="000000" w:themeColor="text1"/>
                          <w:sz w:val="72"/>
                          <w:szCs w:val="56"/>
                          <w14:textOutline w14:w="0" w14:cap="flat" w14:cmpd="sng" w14:algn="ctr">
                            <w14:noFill/>
                            <w14:prstDash w14:val="solid"/>
                            <w14:round/>
                          </w14:textOutline>
                        </w:rPr>
                      </w:pPr>
                      <w:r w:rsidRPr="001F4E3B">
                        <w:rPr>
                          <w:rFonts w:ascii="Segoe Print" w:hAnsi="Segoe Print" w:cs="Krungthep"/>
                          <w:b/>
                          <w:color w:val="000000" w:themeColor="text1"/>
                          <w:sz w:val="72"/>
                          <w:szCs w:val="56"/>
                          <w14:textOutline w14:w="0" w14:cap="flat" w14:cmpd="sng" w14:algn="ctr">
                            <w14:noFill/>
                            <w14:prstDash w14:val="solid"/>
                            <w14:round/>
                          </w14:textOutline>
                        </w:rPr>
                        <w:t>European Politics</w:t>
                      </w:r>
                    </w:p>
                  </w:txbxContent>
                </v:textbox>
              </v:shape>
            </w:pict>
          </mc:Fallback>
        </mc:AlternateContent>
      </w:r>
    </w:p>
    <w:p w14:paraId="2E05C1CB" w14:textId="51882ACF" w:rsidR="001C1E2D" w:rsidRPr="00C956E4" w:rsidRDefault="001C1E2D">
      <w:pPr>
        <w:rPr>
          <w:b/>
          <w:sz w:val="21"/>
          <w:szCs w:val="21"/>
        </w:rPr>
      </w:pPr>
    </w:p>
    <w:p w14:paraId="42805B30" w14:textId="77777777" w:rsidR="001C1E2D" w:rsidRPr="00C956E4" w:rsidRDefault="001C1E2D">
      <w:pPr>
        <w:rPr>
          <w:b/>
          <w:sz w:val="21"/>
          <w:szCs w:val="21"/>
        </w:rPr>
      </w:pPr>
    </w:p>
    <w:p w14:paraId="08F9188A" w14:textId="60EE4C2C" w:rsidR="00723616" w:rsidRDefault="00723616" w:rsidP="00AE4A8B">
      <w:pPr>
        <w:rPr>
          <w:b/>
          <w:color w:val="ED7D31" w:themeColor="accent2"/>
          <w:sz w:val="22"/>
          <w:szCs w:val="21"/>
        </w:rPr>
      </w:pPr>
    </w:p>
    <w:p w14:paraId="30ED1578" w14:textId="125D5C23" w:rsidR="009702BA" w:rsidRDefault="009702BA" w:rsidP="00AE4A8B">
      <w:pPr>
        <w:rPr>
          <w:b/>
          <w:color w:val="ED7D31" w:themeColor="accent2"/>
          <w:sz w:val="22"/>
          <w:szCs w:val="21"/>
        </w:rPr>
      </w:pPr>
    </w:p>
    <w:p w14:paraId="22A45F64" w14:textId="77777777" w:rsidR="009702BA" w:rsidRDefault="009702BA" w:rsidP="00AE4A8B">
      <w:pPr>
        <w:rPr>
          <w:b/>
          <w:color w:val="ED7D31" w:themeColor="accent2"/>
          <w:sz w:val="22"/>
          <w:szCs w:val="21"/>
        </w:rPr>
      </w:pPr>
    </w:p>
    <w:p w14:paraId="607C3E8E" w14:textId="6F2133D1" w:rsidR="00AE4A8B" w:rsidRPr="00C956E4" w:rsidRDefault="00ED2CB8" w:rsidP="00AE4A8B">
      <w:pPr>
        <w:rPr>
          <w:sz w:val="22"/>
          <w:szCs w:val="21"/>
        </w:rPr>
      </w:pPr>
      <w:r w:rsidRPr="00D26222">
        <w:rPr>
          <w:b/>
          <w:color w:val="ED7D31" w:themeColor="accent2"/>
          <w:sz w:val="22"/>
          <w:szCs w:val="21"/>
        </w:rPr>
        <w:t>When</w:t>
      </w:r>
      <w:r w:rsidRPr="00D26222">
        <w:rPr>
          <w:color w:val="ED7D31" w:themeColor="accent2"/>
          <w:sz w:val="22"/>
          <w:szCs w:val="21"/>
        </w:rPr>
        <w:t xml:space="preserve">: </w:t>
      </w:r>
      <w:r w:rsidRPr="00D26222">
        <w:rPr>
          <w:color w:val="ED7D31" w:themeColor="accent2"/>
          <w:sz w:val="22"/>
          <w:szCs w:val="21"/>
        </w:rPr>
        <w:tab/>
      </w:r>
      <w:r w:rsidR="00720277">
        <w:rPr>
          <w:sz w:val="22"/>
          <w:szCs w:val="21"/>
        </w:rPr>
        <w:tab/>
        <w:t>Tuesday only from 11</w:t>
      </w:r>
      <w:bookmarkStart w:id="0" w:name="_GoBack"/>
      <w:bookmarkEnd w:id="0"/>
      <w:r w:rsidRPr="00C956E4">
        <w:rPr>
          <w:sz w:val="22"/>
          <w:szCs w:val="21"/>
        </w:rPr>
        <w:t xml:space="preserve"> am – 12.15pm</w:t>
      </w:r>
      <w:r w:rsidR="00AE4A8B">
        <w:rPr>
          <w:sz w:val="22"/>
          <w:szCs w:val="21"/>
        </w:rPr>
        <w:t xml:space="preserve"> </w:t>
      </w:r>
      <w:r w:rsidR="00AE4A8B">
        <w:rPr>
          <w:sz w:val="22"/>
          <w:szCs w:val="21"/>
        </w:rPr>
        <w:tab/>
      </w:r>
      <w:r w:rsidR="00AE4A8B">
        <w:rPr>
          <w:sz w:val="22"/>
          <w:szCs w:val="21"/>
        </w:rPr>
        <w:tab/>
      </w:r>
      <w:r w:rsidR="00AE4A8B" w:rsidRPr="00D26222">
        <w:rPr>
          <w:b/>
          <w:color w:val="ED7D31" w:themeColor="accent2"/>
          <w:sz w:val="22"/>
          <w:szCs w:val="21"/>
        </w:rPr>
        <w:t>Instructor</w:t>
      </w:r>
      <w:r w:rsidR="00AE4A8B" w:rsidRPr="00D26222">
        <w:rPr>
          <w:color w:val="ED7D31" w:themeColor="accent2"/>
          <w:sz w:val="22"/>
          <w:szCs w:val="21"/>
        </w:rPr>
        <w:t xml:space="preserve">: </w:t>
      </w:r>
      <w:r w:rsidR="00AE4A8B" w:rsidRPr="00C956E4">
        <w:rPr>
          <w:sz w:val="22"/>
          <w:szCs w:val="21"/>
        </w:rPr>
        <w:tab/>
        <w:t>Dr. Malliga Och</w:t>
      </w:r>
    </w:p>
    <w:p w14:paraId="4A7B1B04" w14:textId="77777777" w:rsidR="00AE4A8B" w:rsidRDefault="00AE4A8B" w:rsidP="00AE4A8B">
      <w:pPr>
        <w:rPr>
          <w:sz w:val="22"/>
          <w:szCs w:val="21"/>
        </w:rPr>
      </w:pPr>
      <w:r w:rsidRPr="00D26222">
        <w:rPr>
          <w:b/>
          <w:color w:val="ED7D31" w:themeColor="accent2"/>
          <w:sz w:val="22"/>
          <w:szCs w:val="21"/>
        </w:rPr>
        <w:t>Office Hours:</w:t>
      </w:r>
      <w:r w:rsidRPr="00553D21">
        <w:rPr>
          <w:b/>
          <w:sz w:val="22"/>
          <w:szCs w:val="21"/>
        </w:rPr>
        <w:tab/>
      </w:r>
      <w:r>
        <w:rPr>
          <w:sz w:val="22"/>
          <w:szCs w:val="21"/>
        </w:rPr>
        <w:t>T/W/Th 1 – 3pm or by appointment</w:t>
      </w:r>
      <w:r>
        <w:rPr>
          <w:sz w:val="22"/>
          <w:szCs w:val="21"/>
        </w:rPr>
        <w:tab/>
      </w:r>
      <w:r>
        <w:rPr>
          <w:sz w:val="22"/>
          <w:szCs w:val="21"/>
        </w:rPr>
        <w:tab/>
      </w:r>
      <w:r w:rsidRPr="00D26222">
        <w:rPr>
          <w:b/>
          <w:color w:val="ED7D31" w:themeColor="accent2"/>
          <w:sz w:val="22"/>
          <w:szCs w:val="21"/>
        </w:rPr>
        <w:t>Contact:</w:t>
      </w:r>
      <w:r>
        <w:rPr>
          <w:sz w:val="22"/>
          <w:szCs w:val="21"/>
        </w:rPr>
        <w:tab/>
        <w:t xml:space="preserve">ochmall@isu.edu </w:t>
      </w:r>
    </w:p>
    <w:p w14:paraId="6EE67CF6" w14:textId="77777777" w:rsidR="00AE4A8B" w:rsidRPr="00553D21" w:rsidRDefault="00AE4A8B" w:rsidP="00AE4A8B">
      <w:pPr>
        <w:rPr>
          <w:sz w:val="22"/>
          <w:szCs w:val="21"/>
        </w:rPr>
      </w:pPr>
      <w:r w:rsidRPr="00AE4A8B">
        <w:rPr>
          <w:b/>
          <w:color w:val="ED7D31" w:themeColor="accent2"/>
          <w:sz w:val="22"/>
          <w:szCs w:val="21"/>
        </w:rPr>
        <w:t xml:space="preserve">Office: </w:t>
      </w:r>
      <w:r w:rsidRPr="00AE4A8B">
        <w:rPr>
          <w:b/>
          <w:color w:val="ED7D31" w:themeColor="accent2"/>
          <w:sz w:val="22"/>
          <w:szCs w:val="21"/>
        </w:rPr>
        <w:tab/>
      </w:r>
      <w:r>
        <w:rPr>
          <w:sz w:val="22"/>
          <w:szCs w:val="21"/>
        </w:rPr>
        <w:tab/>
      </w:r>
      <w:r w:rsidRPr="00984BFF">
        <w:rPr>
          <w:sz w:val="21"/>
        </w:rPr>
        <w:t>North Gravely Hall 116</w:t>
      </w:r>
    </w:p>
    <w:p w14:paraId="415E6FB6" w14:textId="2012A009" w:rsidR="00927293" w:rsidRDefault="00927293" w:rsidP="00A5501D">
      <w:pPr>
        <w:rPr>
          <w:sz w:val="22"/>
          <w:szCs w:val="21"/>
        </w:rPr>
      </w:pPr>
    </w:p>
    <w:p w14:paraId="05924134" w14:textId="77777777" w:rsidR="00AE4A8B" w:rsidRDefault="00AE4A8B" w:rsidP="00A5501D">
      <w:pPr>
        <w:rPr>
          <w:sz w:val="22"/>
          <w:szCs w:val="21"/>
        </w:rPr>
      </w:pPr>
    </w:p>
    <w:p w14:paraId="6D885184" w14:textId="77777777" w:rsidR="00D26222" w:rsidRPr="00DD01D2" w:rsidRDefault="00D26222" w:rsidP="00D26222">
      <w:pPr>
        <w:rPr>
          <w:b/>
          <w:color w:val="ED7D31" w:themeColor="accent2"/>
          <w:szCs w:val="21"/>
        </w:rPr>
      </w:pPr>
      <w:r w:rsidRPr="00DD01D2">
        <w:rPr>
          <w:b/>
          <w:color w:val="ED7D31" w:themeColor="accent2"/>
          <w:szCs w:val="21"/>
        </w:rPr>
        <w:t>Welcome to class!</w:t>
      </w:r>
    </w:p>
    <w:p w14:paraId="0B87A317" w14:textId="77777777" w:rsidR="00D26222" w:rsidRDefault="00D26222" w:rsidP="00A5501D">
      <w:pPr>
        <w:rPr>
          <w:sz w:val="22"/>
          <w:szCs w:val="21"/>
        </w:rPr>
      </w:pPr>
    </w:p>
    <w:p w14:paraId="5EF082D7" w14:textId="77777777" w:rsidR="00BC57CA" w:rsidRPr="00723616" w:rsidRDefault="00664746" w:rsidP="00A5501D">
      <w:pPr>
        <w:rPr>
          <w:sz w:val="21"/>
          <w:szCs w:val="21"/>
        </w:rPr>
      </w:pPr>
      <w:r w:rsidRPr="00723616">
        <w:rPr>
          <w:sz w:val="21"/>
          <w:szCs w:val="21"/>
        </w:rPr>
        <w:t>European countries such as Germany, France, Italy, Great Britain, and Spain share many characteristics with the United States: they are free marke</w:t>
      </w:r>
      <w:r w:rsidR="00F35B47" w:rsidRPr="00723616">
        <w:rPr>
          <w:sz w:val="21"/>
          <w:szCs w:val="21"/>
        </w:rPr>
        <w:t>t economies,</w:t>
      </w:r>
      <w:r w:rsidRPr="00723616">
        <w:rPr>
          <w:sz w:val="21"/>
          <w:szCs w:val="21"/>
        </w:rPr>
        <w:t xml:space="preserve"> democracies, and follow the rule of law. Yet European countries also differ remarkably from the United States in terms of political culture, norms and values, </w:t>
      </w:r>
      <w:r w:rsidR="002F62A6" w:rsidRPr="00723616">
        <w:rPr>
          <w:sz w:val="21"/>
          <w:szCs w:val="21"/>
        </w:rPr>
        <w:t>the type of electoral, political and party systems</w:t>
      </w:r>
      <w:r w:rsidRPr="00723616">
        <w:rPr>
          <w:sz w:val="21"/>
          <w:szCs w:val="21"/>
        </w:rPr>
        <w:t xml:space="preserve">, and approaches to social issues such as terrorism, refugees, welfare programs, or the global economy. </w:t>
      </w:r>
      <w:r w:rsidR="00CD12DB" w:rsidRPr="00723616">
        <w:rPr>
          <w:sz w:val="21"/>
          <w:szCs w:val="21"/>
        </w:rPr>
        <w:t>Throughout the semester, we will explore how European countries differ from the US. Specifically, students will</w:t>
      </w:r>
      <w:r w:rsidR="00BC57CA" w:rsidRPr="00723616">
        <w:rPr>
          <w:sz w:val="21"/>
          <w:szCs w:val="21"/>
        </w:rPr>
        <w:t xml:space="preserve"> </w:t>
      </w:r>
      <w:r w:rsidR="00CD12DB" w:rsidRPr="00723616">
        <w:rPr>
          <w:sz w:val="21"/>
          <w:szCs w:val="21"/>
        </w:rPr>
        <w:t>address</w:t>
      </w:r>
      <w:r w:rsidR="00BC57CA" w:rsidRPr="00723616">
        <w:rPr>
          <w:sz w:val="21"/>
          <w:szCs w:val="21"/>
        </w:rPr>
        <w:t xml:space="preserve"> the following questions:</w:t>
      </w:r>
    </w:p>
    <w:p w14:paraId="4BD85742" w14:textId="77777777" w:rsidR="00BC57CA" w:rsidRPr="00723616" w:rsidRDefault="00BC57CA" w:rsidP="00A5501D">
      <w:pPr>
        <w:rPr>
          <w:sz w:val="21"/>
          <w:szCs w:val="21"/>
        </w:rPr>
      </w:pPr>
    </w:p>
    <w:p w14:paraId="4598610F" w14:textId="5BFB4BA8" w:rsidR="00BC57CA" w:rsidRPr="00723616" w:rsidRDefault="00BC57CA" w:rsidP="00BC57CA">
      <w:pPr>
        <w:pStyle w:val="ListParagraph"/>
        <w:numPr>
          <w:ilvl w:val="0"/>
          <w:numId w:val="1"/>
        </w:numPr>
        <w:rPr>
          <w:sz w:val="21"/>
          <w:szCs w:val="21"/>
        </w:rPr>
      </w:pPr>
      <w:r w:rsidRPr="00723616">
        <w:rPr>
          <w:b/>
          <w:sz w:val="21"/>
          <w:szCs w:val="21"/>
        </w:rPr>
        <w:t>Who governs European countries?</w:t>
      </w:r>
      <w:r w:rsidRPr="00723616">
        <w:rPr>
          <w:sz w:val="21"/>
          <w:szCs w:val="21"/>
        </w:rPr>
        <w:t xml:space="preserve"> </w:t>
      </w:r>
    </w:p>
    <w:p w14:paraId="01D04D60" w14:textId="53246FF0" w:rsidR="00664746" w:rsidRPr="00723616" w:rsidRDefault="00BC57CA" w:rsidP="00BC57CA">
      <w:pPr>
        <w:pStyle w:val="ListParagraph"/>
        <w:numPr>
          <w:ilvl w:val="0"/>
          <w:numId w:val="1"/>
        </w:numPr>
        <w:rPr>
          <w:sz w:val="21"/>
          <w:szCs w:val="21"/>
        </w:rPr>
      </w:pPr>
      <w:r w:rsidRPr="00723616">
        <w:rPr>
          <w:b/>
          <w:sz w:val="21"/>
          <w:szCs w:val="21"/>
        </w:rPr>
        <w:t>What issues do European countries care about</w:t>
      </w:r>
      <w:r w:rsidR="00553D21" w:rsidRPr="00723616">
        <w:rPr>
          <w:b/>
          <w:sz w:val="21"/>
          <w:szCs w:val="21"/>
        </w:rPr>
        <w:t>?</w:t>
      </w:r>
    </w:p>
    <w:p w14:paraId="2F3515F2" w14:textId="77777777" w:rsidR="00C956E4" w:rsidRPr="00723616" w:rsidRDefault="00C956E4" w:rsidP="00BC57CA">
      <w:pPr>
        <w:rPr>
          <w:b/>
          <w:sz w:val="21"/>
          <w:szCs w:val="21"/>
        </w:rPr>
      </w:pPr>
    </w:p>
    <w:p w14:paraId="2297B5FE" w14:textId="7EFD93FD" w:rsidR="00BC57CA" w:rsidRPr="00723616" w:rsidRDefault="00C956E4" w:rsidP="00BC57CA">
      <w:pPr>
        <w:rPr>
          <w:sz w:val="21"/>
          <w:szCs w:val="21"/>
        </w:rPr>
      </w:pPr>
      <w:r w:rsidRPr="00723616">
        <w:rPr>
          <w:b/>
          <w:sz w:val="21"/>
          <w:szCs w:val="21"/>
        </w:rPr>
        <w:t xml:space="preserve">Become a country expert! </w:t>
      </w:r>
      <w:r w:rsidR="00B45EEE" w:rsidRPr="00723616">
        <w:rPr>
          <w:sz w:val="21"/>
          <w:szCs w:val="21"/>
        </w:rPr>
        <w:t xml:space="preserve">Each student will pick a European country and </w:t>
      </w:r>
      <w:r w:rsidRPr="00723616">
        <w:rPr>
          <w:sz w:val="21"/>
          <w:szCs w:val="21"/>
        </w:rPr>
        <w:t>provide</w:t>
      </w:r>
      <w:r w:rsidR="00B45EEE" w:rsidRPr="00723616">
        <w:rPr>
          <w:sz w:val="21"/>
          <w:szCs w:val="21"/>
        </w:rPr>
        <w:t xml:space="preserve"> weekly country</w:t>
      </w:r>
      <w:r w:rsidRPr="00723616">
        <w:rPr>
          <w:sz w:val="21"/>
          <w:szCs w:val="21"/>
        </w:rPr>
        <w:t>-specific</w:t>
      </w:r>
      <w:r w:rsidR="00B45EEE" w:rsidRPr="00723616">
        <w:rPr>
          <w:sz w:val="21"/>
          <w:szCs w:val="21"/>
        </w:rPr>
        <w:t xml:space="preserve"> news</w:t>
      </w:r>
      <w:r w:rsidRPr="00723616">
        <w:rPr>
          <w:sz w:val="21"/>
          <w:szCs w:val="21"/>
        </w:rPr>
        <w:t xml:space="preserve"> (critical news analysis)</w:t>
      </w:r>
      <w:r w:rsidR="00B45EEE" w:rsidRPr="00723616">
        <w:rPr>
          <w:sz w:val="21"/>
          <w:szCs w:val="21"/>
        </w:rPr>
        <w:t>, exploring the week’s topic in relation to one’s country</w:t>
      </w:r>
      <w:r w:rsidRPr="00723616">
        <w:rPr>
          <w:sz w:val="21"/>
          <w:szCs w:val="21"/>
        </w:rPr>
        <w:t xml:space="preserve">, </w:t>
      </w:r>
      <w:r w:rsidR="00B45EEE" w:rsidRPr="00723616">
        <w:rPr>
          <w:sz w:val="21"/>
          <w:szCs w:val="21"/>
        </w:rPr>
        <w:t xml:space="preserve">and </w:t>
      </w:r>
      <w:r w:rsidR="00CD12DB" w:rsidRPr="00723616">
        <w:rPr>
          <w:sz w:val="21"/>
          <w:szCs w:val="21"/>
        </w:rPr>
        <w:t>giving a final presentation comparing one’s country to the United Sates.</w:t>
      </w:r>
    </w:p>
    <w:p w14:paraId="43BA1592" w14:textId="07BC6152" w:rsidR="00723616" w:rsidRDefault="00723616" w:rsidP="00BC57CA">
      <w:pPr>
        <w:rPr>
          <w:sz w:val="22"/>
          <w:szCs w:val="21"/>
        </w:rPr>
      </w:pPr>
    </w:p>
    <w:p w14:paraId="4E1C608F" w14:textId="77777777" w:rsidR="00886586" w:rsidRDefault="00886586" w:rsidP="00886586">
      <w:pPr>
        <w:rPr>
          <w:b/>
          <w:color w:val="ED7D31" w:themeColor="accent2"/>
          <w:szCs w:val="21"/>
        </w:rPr>
      </w:pPr>
      <w:r w:rsidRPr="00DD01D2">
        <w:rPr>
          <w:b/>
          <w:color w:val="ED7D31" w:themeColor="accent2"/>
          <w:szCs w:val="21"/>
        </w:rPr>
        <w:t xml:space="preserve">What are the learning objectives for this class? </w:t>
      </w:r>
    </w:p>
    <w:p w14:paraId="628884EF" w14:textId="7CF775C2" w:rsidR="00553D21" w:rsidRDefault="00553D21" w:rsidP="00BC57CA">
      <w:pPr>
        <w:rPr>
          <w:b/>
          <w:sz w:val="22"/>
          <w:szCs w:val="21"/>
        </w:rPr>
      </w:pPr>
    </w:p>
    <w:p w14:paraId="3C6D867E" w14:textId="0461C950" w:rsidR="00886586" w:rsidRPr="00723616" w:rsidRDefault="00886586" w:rsidP="00886586">
      <w:pPr>
        <w:pStyle w:val="ListParagraph"/>
        <w:numPr>
          <w:ilvl w:val="0"/>
          <w:numId w:val="2"/>
        </w:numPr>
        <w:rPr>
          <w:sz w:val="21"/>
          <w:szCs w:val="21"/>
        </w:rPr>
      </w:pPr>
      <w:r w:rsidRPr="00723616">
        <w:rPr>
          <w:sz w:val="21"/>
          <w:szCs w:val="21"/>
        </w:rPr>
        <w:t xml:space="preserve">Demonstrate a basic knowledge about a specific European country </w:t>
      </w:r>
      <w:r w:rsidR="00550D4A" w:rsidRPr="00723616">
        <w:rPr>
          <w:sz w:val="21"/>
          <w:szCs w:val="21"/>
        </w:rPr>
        <w:t>[reports]</w:t>
      </w:r>
    </w:p>
    <w:p w14:paraId="63664917" w14:textId="47FC3896" w:rsidR="00886586" w:rsidRPr="00723616" w:rsidRDefault="00886586" w:rsidP="00886586">
      <w:pPr>
        <w:pStyle w:val="ListParagraph"/>
        <w:numPr>
          <w:ilvl w:val="0"/>
          <w:numId w:val="2"/>
        </w:numPr>
        <w:rPr>
          <w:sz w:val="21"/>
          <w:szCs w:val="21"/>
        </w:rPr>
      </w:pPr>
      <w:r w:rsidRPr="00723616">
        <w:rPr>
          <w:sz w:val="21"/>
          <w:szCs w:val="21"/>
        </w:rPr>
        <w:t xml:space="preserve">Apply and analyze key concepts of European politics </w:t>
      </w:r>
      <w:r w:rsidR="00550D4A" w:rsidRPr="00723616">
        <w:rPr>
          <w:sz w:val="21"/>
          <w:szCs w:val="21"/>
        </w:rPr>
        <w:t>[</w:t>
      </w:r>
      <w:r w:rsidR="005E333E" w:rsidRPr="00723616">
        <w:rPr>
          <w:sz w:val="21"/>
          <w:szCs w:val="21"/>
        </w:rPr>
        <w:t>critical news analysis</w:t>
      </w:r>
      <w:r w:rsidR="00550D4A" w:rsidRPr="00723616">
        <w:rPr>
          <w:sz w:val="21"/>
          <w:szCs w:val="21"/>
        </w:rPr>
        <w:t>]</w:t>
      </w:r>
    </w:p>
    <w:p w14:paraId="44B842D6" w14:textId="7DE610FA" w:rsidR="00886586" w:rsidRPr="00723616" w:rsidRDefault="00AE4A8B" w:rsidP="00886586">
      <w:pPr>
        <w:pStyle w:val="ListParagraph"/>
        <w:numPr>
          <w:ilvl w:val="0"/>
          <w:numId w:val="2"/>
        </w:numPr>
        <w:rPr>
          <w:sz w:val="21"/>
          <w:szCs w:val="21"/>
        </w:rPr>
      </w:pPr>
      <w:r w:rsidRPr="00723616">
        <w:rPr>
          <w:sz w:val="21"/>
          <w:szCs w:val="21"/>
        </w:rPr>
        <w:t xml:space="preserve">Gain professional presentation skills </w:t>
      </w:r>
      <w:r w:rsidR="00550D4A" w:rsidRPr="00723616">
        <w:rPr>
          <w:sz w:val="21"/>
          <w:szCs w:val="21"/>
        </w:rPr>
        <w:t>[presentation]</w:t>
      </w:r>
    </w:p>
    <w:p w14:paraId="56E42557" w14:textId="4DE29008" w:rsidR="00723616" w:rsidRDefault="00723616" w:rsidP="00550D4A">
      <w:pPr>
        <w:rPr>
          <w:sz w:val="22"/>
          <w:szCs w:val="21"/>
        </w:rPr>
      </w:pPr>
    </w:p>
    <w:p w14:paraId="5C762C23" w14:textId="77777777" w:rsidR="00550D4A" w:rsidRPr="00DD01D2" w:rsidRDefault="00550D4A" w:rsidP="00550D4A">
      <w:pPr>
        <w:rPr>
          <w:b/>
          <w:color w:val="ED7D31" w:themeColor="accent2"/>
          <w:szCs w:val="21"/>
        </w:rPr>
      </w:pPr>
      <w:r w:rsidRPr="00DD01D2">
        <w:rPr>
          <w:b/>
          <w:color w:val="ED7D31" w:themeColor="accent2"/>
          <w:szCs w:val="21"/>
        </w:rPr>
        <w:t>What do I need to complete this course?</w:t>
      </w:r>
    </w:p>
    <w:p w14:paraId="19C5812A" w14:textId="7D1BC2CF" w:rsidR="00550D4A" w:rsidRDefault="00550D4A" w:rsidP="00550D4A">
      <w:pPr>
        <w:rPr>
          <w:sz w:val="21"/>
          <w:szCs w:val="21"/>
        </w:rPr>
      </w:pPr>
    </w:p>
    <w:p w14:paraId="1CEF14E8" w14:textId="77777777" w:rsidR="00151ED0" w:rsidRDefault="00550D4A" w:rsidP="00723616">
      <w:pPr>
        <w:rPr>
          <w:sz w:val="21"/>
          <w:szCs w:val="21"/>
        </w:rPr>
      </w:pPr>
      <w:r w:rsidRPr="00723616">
        <w:rPr>
          <w:sz w:val="21"/>
          <w:szCs w:val="21"/>
        </w:rPr>
        <w:t xml:space="preserve">There is only one required textbook: Markus M.L. </w:t>
      </w:r>
      <w:proofErr w:type="spellStart"/>
      <w:r w:rsidRPr="00723616">
        <w:rPr>
          <w:sz w:val="21"/>
          <w:szCs w:val="21"/>
        </w:rPr>
        <w:t>Crepaz</w:t>
      </w:r>
      <w:proofErr w:type="spellEnd"/>
      <w:r w:rsidRPr="00723616">
        <w:rPr>
          <w:sz w:val="21"/>
          <w:szCs w:val="21"/>
        </w:rPr>
        <w:t xml:space="preserve"> (2017) </w:t>
      </w:r>
      <w:r w:rsidRPr="00723616">
        <w:rPr>
          <w:i/>
          <w:sz w:val="21"/>
          <w:szCs w:val="21"/>
        </w:rPr>
        <w:t>European Democracies</w:t>
      </w:r>
      <w:r w:rsidR="00723616">
        <w:rPr>
          <w:sz w:val="21"/>
          <w:szCs w:val="21"/>
        </w:rPr>
        <w:t>. Additional readings will be posted on Moodle.</w:t>
      </w:r>
      <w:r w:rsidR="009702BA">
        <w:rPr>
          <w:sz w:val="21"/>
          <w:szCs w:val="21"/>
        </w:rPr>
        <w:t xml:space="preserve"> </w:t>
      </w:r>
    </w:p>
    <w:p w14:paraId="2F1675EC" w14:textId="77777777" w:rsidR="00151ED0" w:rsidRDefault="00151ED0" w:rsidP="00723616">
      <w:pPr>
        <w:rPr>
          <w:sz w:val="21"/>
          <w:szCs w:val="21"/>
        </w:rPr>
      </w:pPr>
    </w:p>
    <w:p w14:paraId="6783FD55" w14:textId="353BFB32" w:rsidR="00723616" w:rsidRPr="00723616" w:rsidRDefault="000F6CD4" w:rsidP="00723616">
      <w:pPr>
        <w:rPr>
          <w:sz w:val="21"/>
          <w:szCs w:val="21"/>
        </w:rPr>
      </w:pPr>
      <w:r>
        <w:rPr>
          <w:sz w:val="21"/>
          <w:szCs w:val="21"/>
        </w:rPr>
        <w:t>Additional r</w:t>
      </w:r>
      <w:r w:rsidR="00723616" w:rsidRPr="00723616">
        <w:rPr>
          <w:sz w:val="21"/>
          <w:szCs w:val="21"/>
        </w:rPr>
        <w:t>esources to help you through the semester:</w:t>
      </w:r>
    </w:p>
    <w:p w14:paraId="4D9A8CE8" w14:textId="77777777" w:rsidR="00723616" w:rsidRDefault="00723616" w:rsidP="00723616">
      <w:pPr>
        <w:rPr>
          <w:sz w:val="22"/>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425"/>
      </w:tblGrid>
      <w:tr w:rsidR="00723616" w:rsidRPr="00723616" w14:paraId="37189DE2" w14:textId="77777777" w:rsidTr="009702BA">
        <w:trPr>
          <w:trHeight w:val="201"/>
        </w:trPr>
        <w:tc>
          <w:tcPr>
            <w:tcW w:w="3681" w:type="dxa"/>
          </w:tcPr>
          <w:p w14:paraId="3D1C70C1" w14:textId="77777777" w:rsidR="00723616" w:rsidRPr="00723616" w:rsidRDefault="00723616" w:rsidP="00723616">
            <w:pPr>
              <w:spacing w:after="30"/>
              <w:rPr>
                <w:sz w:val="21"/>
                <w:szCs w:val="21"/>
              </w:rPr>
            </w:pPr>
            <w:r w:rsidRPr="00723616">
              <w:rPr>
                <w:sz w:val="21"/>
                <w:szCs w:val="21"/>
              </w:rPr>
              <w:t>Parliaments and Government Database</w:t>
            </w:r>
          </w:p>
        </w:tc>
        <w:tc>
          <w:tcPr>
            <w:tcW w:w="5425" w:type="dxa"/>
          </w:tcPr>
          <w:p w14:paraId="071E791A" w14:textId="77777777" w:rsidR="00723616" w:rsidRPr="00723616" w:rsidRDefault="00723616" w:rsidP="00723616">
            <w:pPr>
              <w:spacing w:after="30"/>
              <w:rPr>
                <w:sz w:val="21"/>
                <w:szCs w:val="21"/>
              </w:rPr>
            </w:pPr>
            <w:r w:rsidRPr="00723616">
              <w:rPr>
                <w:sz w:val="21"/>
                <w:szCs w:val="21"/>
              </w:rPr>
              <w:t>http://www.parlgov.org/</w:t>
            </w:r>
          </w:p>
        </w:tc>
      </w:tr>
      <w:tr w:rsidR="00723616" w:rsidRPr="00723616" w14:paraId="608B1C66" w14:textId="77777777" w:rsidTr="009702BA">
        <w:trPr>
          <w:trHeight w:val="201"/>
        </w:trPr>
        <w:tc>
          <w:tcPr>
            <w:tcW w:w="3681" w:type="dxa"/>
          </w:tcPr>
          <w:p w14:paraId="466DACDC" w14:textId="77777777" w:rsidR="00723616" w:rsidRPr="00723616" w:rsidRDefault="00723616" w:rsidP="00723616">
            <w:pPr>
              <w:spacing w:after="30"/>
              <w:rPr>
                <w:sz w:val="21"/>
                <w:szCs w:val="21"/>
              </w:rPr>
            </w:pPr>
            <w:r w:rsidRPr="00723616">
              <w:rPr>
                <w:sz w:val="21"/>
                <w:szCs w:val="21"/>
              </w:rPr>
              <w:t>Interparliamentary Union</w:t>
            </w:r>
          </w:p>
        </w:tc>
        <w:tc>
          <w:tcPr>
            <w:tcW w:w="5425" w:type="dxa"/>
          </w:tcPr>
          <w:p w14:paraId="788D51E1" w14:textId="77777777" w:rsidR="00723616" w:rsidRPr="00723616" w:rsidRDefault="00723616" w:rsidP="00723616">
            <w:pPr>
              <w:spacing w:after="30"/>
              <w:rPr>
                <w:sz w:val="21"/>
                <w:szCs w:val="21"/>
              </w:rPr>
            </w:pPr>
            <w:r w:rsidRPr="00723616">
              <w:rPr>
                <w:sz w:val="21"/>
                <w:szCs w:val="21"/>
              </w:rPr>
              <w:t>http://archive.ipu.org/parline-e/mod-general.asp</w:t>
            </w:r>
          </w:p>
        </w:tc>
      </w:tr>
      <w:tr w:rsidR="00723616" w:rsidRPr="00723616" w14:paraId="22AEEF16" w14:textId="77777777" w:rsidTr="009702BA">
        <w:trPr>
          <w:trHeight w:val="201"/>
        </w:trPr>
        <w:tc>
          <w:tcPr>
            <w:tcW w:w="3681" w:type="dxa"/>
          </w:tcPr>
          <w:p w14:paraId="53CD520A" w14:textId="77777777" w:rsidR="00723616" w:rsidRPr="00723616" w:rsidRDefault="00723616" w:rsidP="00723616">
            <w:pPr>
              <w:spacing w:after="30"/>
              <w:rPr>
                <w:sz w:val="21"/>
                <w:szCs w:val="21"/>
              </w:rPr>
            </w:pPr>
            <w:r w:rsidRPr="00723616">
              <w:rPr>
                <w:sz w:val="21"/>
                <w:szCs w:val="21"/>
              </w:rPr>
              <w:t>European Election Database</w:t>
            </w:r>
          </w:p>
        </w:tc>
        <w:tc>
          <w:tcPr>
            <w:tcW w:w="5425" w:type="dxa"/>
          </w:tcPr>
          <w:p w14:paraId="06D1336F" w14:textId="77777777" w:rsidR="00723616" w:rsidRPr="00723616" w:rsidRDefault="00723616" w:rsidP="00723616">
            <w:pPr>
              <w:spacing w:after="30"/>
              <w:rPr>
                <w:sz w:val="21"/>
                <w:szCs w:val="21"/>
              </w:rPr>
            </w:pPr>
            <w:r w:rsidRPr="00723616">
              <w:rPr>
                <w:sz w:val="21"/>
                <w:szCs w:val="21"/>
              </w:rPr>
              <w:t>http://www.nsd.uib.no/european_election_database/</w:t>
            </w:r>
          </w:p>
        </w:tc>
      </w:tr>
      <w:tr w:rsidR="00723616" w:rsidRPr="00723616" w14:paraId="5DCB2514" w14:textId="77777777" w:rsidTr="009702BA">
        <w:trPr>
          <w:trHeight w:val="384"/>
        </w:trPr>
        <w:tc>
          <w:tcPr>
            <w:tcW w:w="3681" w:type="dxa"/>
          </w:tcPr>
          <w:p w14:paraId="2C16D697" w14:textId="77777777" w:rsidR="00723616" w:rsidRPr="00723616" w:rsidRDefault="00723616" w:rsidP="00723616">
            <w:pPr>
              <w:spacing w:after="30"/>
              <w:rPr>
                <w:sz w:val="21"/>
                <w:szCs w:val="21"/>
              </w:rPr>
            </w:pPr>
            <w:r w:rsidRPr="00723616">
              <w:rPr>
                <w:sz w:val="21"/>
                <w:szCs w:val="21"/>
              </w:rPr>
              <w:t>CIA Factbook</w:t>
            </w:r>
          </w:p>
        </w:tc>
        <w:tc>
          <w:tcPr>
            <w:tcW w:w="5425" w:type="dxa"/>
          </w:tcPr>
          <w:p w14:paraId="03333028" w14:textId="77777777" w:rsidR="00723616" w:rsidRPr="00723616" w:rsidRDefault="00723616" w:rsidP="00723616">
            <w:pPr>
              <w:spacing w:after="30"/>
              <w:rPr>
                <w:sz w:val="21"/>
                <w:szCs w:val="21"/>
              </w:rPr>
            </w:pPr>
            <w:r w:rsidRPr="00723616">
              <w:rPr>
                <w:sz w:val="21"/>
                <w:szCs w:val="21"/>
              </w:rPr>
              <w:t>https://www.cia.gov/library/publications/the-world-factbook/index.html</w:t>
            </w:r>
          </w:p>
        </w:tc>
      </w:tr>
      <w:tr w:rsidR="00723616" w:rsidRPr="00723616" w14:paraId="0807C641" w14:textId="77777777" w:rsidTr="009702BA">
        <w:trPr>
          <w:trHeight w:val="384"/>
        </w:trPr>
        <w:tc>
          <w:tcPr>
            <w:tcW w:w="3681" w:type="dxa"/>
          </w:tcPr>
          <w:p w14:paraId="555A5319" w14:textId="77777777" w:rsidR="00723616" w:rsidRPr="00723616" w:rsidRDefault="00723616" w:rsidP="00723616">
            <w:pPr>
              <w:spacing w:after="30"/>
              <w:rPr>
                <w:sz w:val="21"/>
                <w:szCs w:val="21"/>
              </w:rPr>
            </w:pPr>
            <w:r w:rsidRPr="00723616">
              <w:rPr>
                <w:sz w:val="21"/>
                <w:szCs w:val="21"/>
              </w:rPr>
              <w:t>Pew Research Center – Global Attitudes and Trends</w:t>
            </w:r>
          </w:p>
        </w:tc>
        <w:tc>
          <w:tcPr>
            <w:tcW w:w="5425" w:type="dxa"/>
          </w:tcPr>
          <w:p w14:paraId="0532C6F8" w14:textId="77777777" w:rsidR="00723616" w:rsidRPr="00723616" w:rsidRDefault="00723616" w:rsidP="00723616">
            <w:pPr>
              <w:spacing w:after="30"/>
              <w:rPr>
                <w:sz w:val="21"/>
                <w:szCs w:val="21"/>
              </w:rPr>
            </w:pPr>
            <w:r w:rsidRPr="00723616">
              <w:rPr>
                <w:sz w:val="21"/>
                <w:szCs w:val="21"/>
              </w:rPr>
              <w:t>http://www.pewglobal.org/</w:t>
            </w:r>
          </w:p>
        </w:tc>
      </w:tr>
      <w:tr w:rsidR="00723616" w:rsidRPr="00723616" w14:paraId="4C8A070E" w14:textId="77777777" w:rsidTr="009702BA">
        <w:trPr>
          <w:trHeight w:val="201"/>
        </w:trPr>
        <w:tc>
          <w:tcPr>
            <w:tcW w:w="3681" w:type="dxa"/>
          </w:tcPr>
          <w:p w14:paraId="2D4D5AE5" w14:textId="77777777" w:rsidR="00723616" w:rsidRPr="00723616" w:rsidRDefault="00723616" w:rsidP="00723616">
            <w:pPr>
              <w:spacing w:after="30"/>
              <w:rPr>
                <w:sz w:val="21"/>
                <w:szCs w:val="21"/>
              </w:rPr>
            </w:pPr>
            <w:r w:rsidRPr="00723616">
              <w:rPr>
                <w:sz w:val="21"/>
                <w:szCs w:val="21"/>
              </w:rPr>
              <w:t>The Electoral Knowledge Project</w:t>
            </w:r>
          </w:p>
        </w:tc>
        <w:tc>
          <w:tcPr>
            <w:tcW w:w="5425" w:type="dxa"/>
          </w:tcPr>
          <w:p w14:paraId="0BA4CE46" w14:textId="77777777" w:rsidR="00723616" w:rsidRPr="00723616" w:rsidRDefault="00723616" w:rsidP="00723616">
            <w:pPr>
              <w:spacing w:after="30"/>
              <w:rPr>
                <w:sz w:val="21"/>
                <w:szCs w:val="21"/>
              </w:rPr>
            </w:pPr>
            <w:r w:rsidRPr="00723616">
              <w:rPr>
                <w:sz w:val="21"/>
                <w:szCs w:val="21"/>
              </w:rPr>
              <w:t>http://aceproject.org/</w:t>
            </w:r>
          </w:p>
        </w:tc>
      </w:tr>
      <w:tr w:rsidR="00723616" w:rsidRPr="00723616" w14:paraId="42153E8A" w14:textId="77777777" w:rsidTr="009702BA">
        <w:trPr>
          <w:trHeight w:val="182"/>
        </w:trPr>
        <w:tc>
          <w:tcPr>
            <w:tcW w:w="3681" w:type="dxa"/>
          </w:tcPr>
          <w:p w14:paraId="663D83B1" w14:textId="77777777" w:rsidR="00723616" w:rsidRPr="00723616" w:rsidRDefault="00723616" w:rsidP="000954C3">
            <w:pPr>
              <w:rPr>
                <w:sz w:val="21"/>
                <w:szCs w:val="21"/>
              </w:rPr>
            </w:pPr>
          </w:p>
        </w:tc>
        <w:tc>
          <w:tcPr>
            <w:tcW w:w="5425" w:type="dxa"/>
          </w:tcPr>
          <w:p w14:paraId="60F214CF" w14:textId="77777777" w:rsidR="00723616" w:rsidRPr="00723616" w:rsidRDefault="00723616" w:rsidP="000954C3">
            <w:pPr>
              <w:rPr>
                <w:sz w:val="21"/>
                <w:szCs w:val="21"/>
              </w:rPr>
            </w:pPr>
          </w:p>
        </w:tc>
      </w:tr>
    </w:tbl>
    <w:p w14:paraId="79E4782E" w14:textId="0BB6AD7D" w:rsidR="00E96DA1" w:rsidRPr="00DD01D2" w:rsidRDefault="00E96DA1" w:rsidP="00E96DA1">
      <w:pPr>
        <w:rPr>
          <w:b/>
          <w:color w:val="ED7D31" w:themeColor="accent2"/>
          <w:szCs w:val="21"/>
        </w:rPr>
      </w:pPr>
      <w:r w:rsidRPr="00DD01D2">
        <w:rPr>
          <w:b/>
          <w:color w:val="ED7D31" w:themeColor="accent2"/>
          <w:szCs w:val="21"/>
        </w:rPr>
        <w:t>How do I earn my grade?</w:t>
      </w:r>
    </w:p>
    <w:p w14:paraId="4CE372A6" w14:textId="77777777" w:rsidR="00E96DA1" w:rsidRPr="00984BFF" w:rsidRDefault="00E96DA1" w:rsidP="00E96DA1">
      <w:pPr>
        <w:rPr>
          <w:sz w:val="21"/>
          <w:szCs w:val="21"/>
        </w:rPr>
      </w:pPr>
    </w:p>
    <w:p w14:paraId="4CB2208C" w14:textId="77777777" w:rsidR="00E96DA1" w:rsidRDefault="00E96DA1" w:rsidP="00E96DA1">
      <w:pPr>
        <w:rPr>
          <w:sz w:val="21"/>
          <w:szCs w:val="21"/>
        </w:rPr>
      </w:pPr>
      <w:r>
        <w:rPr>
          <w:sz w:val="21"/>
          <w:szCs w:val="21"/>
        </w:rPr>
        <w:t>Rather than a traditional course that grades each student on a scale from 0 to 100%, you will actively be involved in your learning. Instead of a midterm and a final, there will be a variety of assignments and each student can choose how much to do in order to get the grade she or he wishes. This will allow students to direct their learning in this course in the manner that best suits their learning objectives. Essentially, the grade you earn is completely up to you!</w:t>
      </w:r>
    </w:p>
    <w:p w14:paraId="68977752" w14:textId="77777777" w:rsidR="00E96DA1" w:rsidRDefault="00E96DA1" w:rsidP="00E96DA1">
      <w:pPr>
        <w:rPr>
          <w:sz w:val="21"/>
          <w:szCs w:val="21"/>
        </w:rPr>
      </w:pPr>
    </w:p>
    <w:p w14:paraId="15C9642D" w14:textId="77777777" w:rsidR="00E96DA1" w:rsidRDefault="00E96DA1" w:rsidP="00E96DA1">
      <w:pPr>
        <w:rPr>
          <w:sz w:val="21"/>
          <w:szCs w:val="21"/>
        </w:rPr>
      </w:pPr>
      <w:r w:rsidRPr="00984BFF">
        <w:rPr>
          <w:sz w:val="21"/>
          <w:szCs w:val="21"/>
        </w:rPr>
        <w:t>For each graded assignment in this course, you must satisfactorily complete the assignment to receive credit. The threshold for satisfactory completion depends on the type of assignment. Each graded assignment includes a detailed description of the minimum specifications</w:t>
      </w:r>
      <w:r>
        <w:rPr>
          <w:sz w:val="21"/>
          <w:szCs w:val="21"/>
        </w:rPr>
        <w:t xml:space="preserve"> (or tasks)</w:t>
      </w:r>
      <w:r w:rsidRPr="00984BFF">
        <w:rPr>
          <w:sz w:val="21"/>
          <w:szCs w:val="21"/>
        </w:rPr>
        <w:t xml:space="preserve"> for satisfactory completion.</w:t>
      </w:r>
    </w:p>
    <w:p w14:paraId="55EAD40B" w14:textId="6A14CE96" w:rsidR="00550D4A" w:rsidRDefault="00550D4A" w:rsidP="00550D4A">
      <w:pPr>
        <w:rPr>
          <w:sz w:val="22"/>
          <w:szCs w:val="21"/>
        </w:rPr>
      </w:pPr>
    </w:p>
    <w:p w14:paraId="5500FE48" w14:textId="77777777" w:rsidR="00E96DA1" w:rsidRPr="00984BFF" w:rsidRDefault="00E96DA1" w:rsidP="00E96DA1">
      <w:pPr>
        <w:rPr>
          <w:color w:val="ED7D31" w:themeColor="accent2"/>
          <w:sz w:val="21"/>
          <w:szCs w:val="21"/>
        </w:rPr>
      </w:pPr>
      <w:r w:rsidRPr="00984BFF">
        <w:rPr>
          <w:color w:val="ED7D31" w:themeColor="accent2"/>
          <w:sz w:val="21"/>
          <w:szCs w:val="21"/>
        </w:rPr>
        <w:t>How do I know how well I did on an assignment?</w:t>
      </w:r>
    </w:p>
    <w:p w14:paraId="2227F862" w14:textId="77777777" w:rsidR="00E96DA1" w:rsidRPr="00984BFF" w:rsidRDefault="00E96DA1" w:rsidP="00E96DA1">
      <w:pPr>
        <w:rPr>
          <w:sz w:val="21"/>
          <w:szCs w:val="21"/>
        </w:rPr>
      </w:pPr>
    </w:p>
    <w:p w14:paraId="7270947A" w14:textId="77777777" w:rsidR="00E96DA1" w:rsidRDefault="00E96DA1" w:rsidP="00E96DA1">
      <w:pPr>
        <w:rPr>
          <w:sz w:val="21"/>
          <w:szCs w:val="21"/>
        </w:rPr>
      </w:pPr>
      <w:r w:rsidRPr="00984BFF">
        <w:rPr>
          <w:sz w:val="21"/>
          <w:szCs w:val="21"/>
        </w:rPr>
        <w:t xml:space="preserve">For each assignment in this course, you will have explicit specifications, or </w:t>
      </w:r>
      <w:r>
        <w:rPr>
          <w:sz w:val="21"/>
          <w:szCs w:val="21"/>
        </w:rPr>
        <w:t>tasks</w:t>
      </w:r>
      <w:r w:rsidRPr="00984BFF">
        <w:rPr>
          <w:sz w:val="21"/>
          <w:szCs w:val="21"/>
        </w:rPr>
        <w:t xml:space="preserve">, related to that assignment. In order to receive credit for completing the assignment, you must satisfy all the specifications for that assignment. </w:t>
      </w:r>
      <w:r w:rsidRPr="00984BFF">
        <w:rPr>
          <w:i/>
          <w:sz w:val="21"/>
          <w:szCs w:val="21"/>
        </w:rPr>
        <w:t>Grades are awarded as pass or fail – there is no partial credit.</w:t>
      </w:r>
      <w:r w:rsidRPr="00984BFF">
        <w:rPr>
          <w:sz w:val="21"/>
          <w:szCs w:val="21"/>
        </w:rPr>
        <w:t xml:space="preserve"> </w:t>
      </w:r>
    </w:p>
    <w:p w14:paraId="63FCF418" w14:textId="77777777" w:rsidR="00E96DA1" w:rsidRDefault="00E96DA1" w:rsidP="00E96DA1">
      <w:pPr>
        <w:rPr>
          <w:sz w:val="21"/>
          <w:szCs w:val="21"/>
        </w:rPr>
      </w:pPr>
    </w:p>
    <w:p w14:paraId="7A2D2C95" w14:textId="77777777" w:rsidR="00E96DA1" w:rsidRPr="00984BFF" w:rsidRDefault="00E96DA1" w:rsidP="00E96DA1">
      <w:pPr>
        <w:rPr>
          <w:sz w:val="21"/>
          <w:szCs w:val="21"/>
        </w:rPr>
      </w:pPr>
      <w:r>
        <w:rPr>
          <w:sz w:val="21"/>
          <w:szCs w:val="21"/>
        </w:rPr>
        <w:t>If you ever find yourself doing an activity in this class and you’re not sure what it is supposed to accomplish, don’t’ hesitate to let me know. I read each word of your work and appreciate a good effort and independent thinking. You can reach out to me (email, phone, in person) to make sure you understand what I’m asking for in each assignment. Asking for clarification or help is a good solid effort and documentation of your learning. Don’t be afraid to ask!</w:t>
      </w:r>
    </w:p>
    <w:p w14:paraId="3214579A" w14:textId="77777777" w:rsidR="00E96DA1" w:rsidRPr="00984BFF" w:rsidRDefault="00E96DA1" w:rsidP="00E96DA1">
      <w:pPr>
        <w:rPr>
          <w:sz w:val="21"/>
          <w:szCs w:val="21"/>
        </w:rPr>
      </w:pPr>
    </w:p>
    <w:p w14:paraId="51717201" w14:textId="77777777" w:rsidR="00E96DA1" w:rsidRPr="00984BFF" w:rsidRDefault="00E96DA1" w:rsidP="00E96DA1">
      <w:pPr>
        <w:rPr>
          <w:i/>
          <w:sz w:val="21"/>
          <w:szCs w:val="21"/>
        </w:rPr>
      </w:pPr>
      <w:r w:rsidRPr="00984BFF">
        <w:rPr>
          <w:i/>
          <w:sz w:val="21"/>
          <w:szCs w:val="21"/>
        </w:rPr>
        <w:t>What if I my work did not meet the requirements for a pass?</w:t>
      </w:r>
    </w:p>
    <w:p w14:paraId="3B465232" w14:textId="77464673" w:rsidR="00E96DA1" w:rsidRDefault="00E96DA1" w:rsidP="00550D4A">
      <w:pPr>
        <w:rPr>
          <w:sz w:val="22"/>
          <w:szCs w:val="21"/>
        </w:rPr>
      </w:pPr>
    </w:p>
    <w:p w14:paraId="5E099B38" w14:textId="7A1FD0A4" w:rsidR="00FA4E9C" w:rsidRDefault="00AF1E60" w:rsidP="003E7A08">
      <w:pPr>
        <w:ind w:left="1440" w:hanging="1440"/>
        <w:rPr>
          <w:sz w:val="22"/>
          <w:szCs w:val="21"/>
        </w:rPr>
      </w:pPr>
      <w:r w:rsidRPr="00AF1E60">
        <w:rPr>
          <w:sz w:val="22"/>
          <w:szCs w:val="21"/>
          <w:u w:val="single"/>
        </w:rPr>
        <w:t>Assignments</w:t>
      </w:r>
      <w:r>
        <w:rPr>
          <w:sz w:val="22"/>
          <w:szCs w:val="21"/>
        </w:rPr>
        <w:t xml:space="preserve">: </w:t>
      </w:r>
      <w:r w:rsidR="003E7A08">
        <w:rPr>
          <w:sz w:val="22"/>
          <w:szCs w:val="21"/>
        </w:rPr>
        <w:tab/>
      </w:r>
      <w:r w:rsidR="00FA4E9C">
        <w:rPr>
          <w:sz w:val="22"/>
          <w:szCs w:val="21"/>
        </w:rPr>
        <w:t xml:space="preserve">If you failed an assignment, you have a chance to </w:t>
      </w:r>
      <w:r w:rsidR="009C680A">
        <w:rPr>
          <w:sz w:val="22"/>
          <w:szCs w:val="21"/>
        </w:rPr>
        <w:t>revise and resubmit</w:t>
      </w:r>
      <w:r w:rsidR="00FA4E9C">
        <w:rPr>
          <w:sz w:val="22"/>
          <w:szCs w:val="21"/>
        </w:rPr>
        <w:t xml:space="preserve"> </w:t>
      </w:r>
      <w:r w:rsidR="009C680A" w:rsidRPr="003E7A08">
        <w:rPr>
          <w:sz w:val="22"/>
          <w:szCs w:val="21"/>
        </w:rPr>
        <w:t>assignments</w:t>
      </w:r>
      <w:r w:rsidR="00FA4E9C" w:rsidRPr="003E7A08">
        <w:rPr>
          <w:sz w:val="22"/>
          <w:szCs w:val="21"/>
        </w:rPr>
        <w:t xml:space="preserve"> </w:t>
      </w:r>
      <w:r w:rsidR="00FA4E9C" w:rsidRPr="003E7A08">
        <w:rPr>
          <w:b/>
          <w:sz w:val="22"/>
          <w:szCs w:val="21"/>
        </w:rPr>
        <w:t>without penalty</w:t>
      </w:r>
      <w:r w:rsidR="00FA4E9C">
        <w:rPr>
          <w:sz w:val="22"/>
          <w:szCs w:val="21"/>
        </w:rPr>
        <w:t xml:space="preserve"> during closed week. </w:t>
      </w:r>
      <w:r w:rsidR="009C680A">
        <w:rPr>
          <w:sz w:val="22"/>
          <w:szCs w:val="21"/>
        </w:rPr>
        <w:t>No late submissions possible for revise and resubmit assignments.</w:t>
      </w:r>
    </w:p>
    <w:p w14:paraId="4D701A7F" w14:textId="60B566DB" w:rsidR="00AF1E60" w:rsidRDefault="00AF1E60" w:rsidP="00550D4A">
      <w:pPr>
        <w:rPr>
          <w:sz w:val="22"/>
          <w:szCs w:val="21"/>
        </w:rPr>
      </w:pPr>
    </w:p>
    <w:p w14:paraId="2A37CEE7" w14:textId="31942C40" w:rsidR="00AF1E60" w:rsidRDefault="00AF1E60" w:rsidP="003E7A08">
      <w:pPr>
        <w:ind w:left="1440" w:hanging="1440"/>
        <w:rPr>
          <w:sz w:val="22"/>
          <w:szCs w:val="21"/>
        </w:rPr>
      </w:pPr>
      <w:r w:rsidRPr="00AF1E60">
        <w:rPr>
          <w:sz w:val="22"/>
          <w:szCs w:val="21"/>
          <w:u w:val="single"/>
        </w:rPr>
        <w:t>Presentation</w:t>
      </w:r>
      <w:r>
        <w:rPr>
          <w:sz w:val="22"/>
          <w:szCs w:val="21"/>
        </w:rPr>
        <w:t xml:space="preserve">: </w:t>
      </w:r>
      <w:r w:rsidR="003E7A08">
        <w:rPr>
          <w:sz w:val="22"/>
          <w:szCs w:val="21"/>
        </w:rPr>
        <w:tab/>
      </w:r>
      <w:r>
        <w:rPr>
          <w:sz w:val="22"/>
          <w:szCs w:val="21"/>
        </w:rPr>
        <w:t>You cannot make up presentation unless in case of illness or family emergency. Documentation before the presentation date is required. There are no exceptions.</w:t>
      </w:r>
    </w:p>
    <w:p w14:paraId="1C4AA91C" w14:textId="77777777" w:rsidR="00FA4E9C" w:rsidRDefault="00FA4E9C" w:rsidP="00550D4A">
      <w:pPr>
        <w:rPr>
          <w:sz w:val="22"/>
          <w:szCs w:val="21"/>
        </w:rPr>
      </w:pPr>
    </w:p>
    <w:p w14:paraId="214E98EE" w14:textId="1C7252B7" w:rsidR="00E96DA1" w:rsidRDefault="00E96DA1" w:rsidP="003E7A08">
      <w:pPr>
        <w:ind w:left="1440" w:hanging="1440"/>
        <w:rPr>
          <w:sz w:val="21"/>
          <w:szCs w:val="21"/>
        </w:rPr>
      </w:pPr>
      <w:r w:rsidRPr="00984BFF">
        <w:rPr>
          <w:sz w:val="21"/>
          <w:szCs w:val="21"/>
          <w:u w:val="single"/>
        </w:rPr>
        <w:t>Attendance</w:t>
      </w:r>
      <w:r w:rsidRPr="00984BFF">
        <w:rPr>
          <w:sz w:val="21"/>
          <w:szCs w:val="21"/>
        </w:rPr>
        <w:t xml:space="preserve">: </w:t>
      </w:r>
      <w:r w:rsidR="003E7A08">
        <w:rPr>
          <w:sz w:val="21"/>
          <w:szCs w:val="21"/>
        </w:rPr>
        <w:tab/>
      </w:r>
      <w:r w:rsidRPr="00984BFF">
        <w:rPr>
          <w:sz w:val="21"/>
          <w:szCs w:val="21"/>
        </w:rPr>
        <w:t xml:space="preserve">If you miss more than 2 classes but otherwise fulfill all requirements for an A or B, you can have the attendance requirement waved IF you have a serious health or family emergency. Please contact me immediately and provide documentation of the emergency. </w:t>
      </w:r>
    </w:p>
    <w:p w14:paraId="0ECA84B2" w14:textId="686B804B" w:rsidR="00550D4A" w:rsidRDefault="00550D4A" w:rsidP="00550D4A">
      <w:pPr>
        <w:rPr>
          <w:sz w:val="22"/>
          <w:szCs w:val="21"/>
        </w:rPr>
      </w:pPr>
    </w:p>
    <w:p w14:paraId="62697E69" w14:textId="4FF83F71" w:rsidR="00E96DA1" w:rsidRPr="00984BFF" w:rsidRDefault="00E96DA1" w:rsidP="00E96DA1">
      <w:pPr>
        <w:rPr>
          <w:color w:val="ED7D31" w:themeColor="accent2"/>
          <w:sz w:val="21"/>
          <w:szCs w:val="21"/>
        </w:rPr>
      </w:pPr>
      <w:r w:rsidRPr="00984BFF">
        <w:rPr>
          <w:color w:val="ED7D31" w:themeColor="accent2"/>
          <w:sz w:val="21"/>
          <w:szCs w:val="21"/>
        </w:rPr>
        <w:t xml:space="preserve">What if I do not submit my assignment </w:t>
      </w:r>
      <w:r w:rsidR="00AF1E60">
        <w:rPr>
          <w:color w:val="ED7D31" w:themeColor="accent2"/>
          <w:sz w:val="21"/>
          <w:szCs w:val="21"/>
        </w:rPr>
        <w:t>on</w:t>
      </w:r>
      <w:r w:rsidRPr="00984BFF">
        <w:rPr>
          <w:color w:val="ED7D31" w:themeColor="accent2"/>
          <w:sz w:val="21"/>
          <w:szCs w:val="21"/>
        </w:rPr>
        <w:t xml:space="preserve"> time?</w:t>
      </w:r>
    </w:p>
    <w:p w14:paraId="04236308" w14:textId="77777777" w:rsidR="00E96DA1" w:rsidRPr="00984BFF" w:rsidRDefault="00E96DA1" w:rsidP="00E96DA1">
      <w:pPr>
        <w:rPr>
          <w:sz w:val="21"/>
          <w:szCs w:val="21"/>
        </w:rPr>
      </w:pPr>
    </w:p>
    <w:p w14:paraId="0EC4AE67" w14:textId="3D244A49" w:rsidR="009C680A" w:rsidRDefault="00E96DA1" w:rsidP="00E96DA1">
      <w:pPr>
        <w:rPr>
          <w:color w:val="000000" w:themeColor="text1"/>
          <w:sz w:val="21"/>
          <w:szCs w:val="21"/>
        </w:rPr>
      </w:pPr>
      <w:r w:rsidRPr="00984BFF">
        <w:rPr>
          <w:color w:val="000000" w:themeColor="text1"/>
          <w:sz w:val="21"/>
          <w:szCs w:val="21"/>
        </w:rPr>
        <w:t xml:space="preserve">You will have a chance to </w:t>
      </w:r>
      <w:r w:rsidR="00AF1E60">
        <w:rPr>
          <w:color w:val="000000" w:themeColor="text1"/>
          <w:sz w:val="21"/>
          <w:szCs w:val="21"/>
        </w:rPr>
        <w:t xml:space="preserve">make up for missed assignments during </w:t>
      </w:r>
      <w:r w:rsidR="0056113C">
        <w:rPr>
          <w:color w:val="000000" w:themeColor="text1"/>
          <w:sz w:val="21"/>
          <w:szCs w:val="21"/>
        </w:rPr>
        <w:t>final</w:t>
      </w:r>
      <w:r w:rsidR="00AF1E60">
        <w:rPr>
          <w:color w:val="000000" w:themeColor="text1"/>
          <w:sz w:val="21"/>
          <w:szCs w:val="21"/>
        </w:rPr>
        <w:t xml:space="preserve"> week</w:t>
      </w:r>
      <w:r w:rsidRPr="00984BFF">
        <w:rPr>
          <w:color w:val="000000" w:themeColor="text1"/>
          <w:sz w:val="21"/>
          <w:szCs w:val="21"/>
        </w:rPr>
        <w:t xml:space="preserve">. </w:t>
      </w:r>
      <w:r w:rsidR="003E7A08">
        <w:rPr>
          <w:color w:val="000000" w:themeColor="text1"/>
          <w:sz w:val="21"/>
          <w:szCs w:val="21"/>
        </w:rPr>
        <w:t xml:space="preserve">You need to </w:t>
      </w:r>
      <w:r w:rsidR="009C680A">
        <w:rPr>
          <w:color w:val="000000" w:themeColor="text1"/>
          <w:sz w:val="21"/>
          <w:szCs w:val="21"/>
        </w:rPr>
        <w:t xml:space="preserve">write a short essay for every missed assignment during final week. </w:t>
      </w:r>
      <w:r w:rsidR="003E7A08">
        <w:rPr>
          <w:color w:val="000000" w:themeColor="text1"/>
          <w:sz w:val="21"/>
          <w:szCs w:val="21"/>
        </w:rPr>
        <w:t xml:space="preserve">No </w:t>
      </w:r>
      <w:r w:rsidR="000500E7">
        <w:rPr>
          <w:color w:val="000000" w:themeColor="text1"/>
          <w:sz w:val="21"/>
          <w:szCs w:val="21"/>
        </w:rPr>
        <w:t>revise and resubmit</w:t>
      </w:r>
      <w:r w:rsidR="003E7A08">
        <w:rPr>
          <w:color w:val="000000" w:themeColor="text1"/>
          <w:sz w:val="21"/>
          <w:szCs w:val="21"/>
        </w:rPr>
        <w:t xml:space="preserve"> possible on late assignments.</w:t>
      </w:r>
    </w:p>
    <w:p w14:paraId="417B4DAC" w14:textId="77777777" w:rsidR="009C680A" w:rsidRDefault="009C680A" w:rsidP="00E96DA1">
      <w:pPr>
        <w:rPr>
          <w:color w:val="000000" w:themeColor="text1"/>
          <w:sz w:val="21"/>
          <w:szCs w:val="21"/>
        </w:rPr>
      </w:pPr>
    </w:p>
    <w:p w14:paraId="45EEE7C6" w14:textId="5F80B706" w:rsidR="00FA4E9C" w:rsidRDefault="00E96DA1" w:rsidP="00E96DA1">
      <w:pPr>
        <w:rPr>
          <w:color w:val="000000" w:themeColor="text1"/>
          <w:sz w:val="21"/>
          <w:szCs w:val="21"/>
        </w:rPr>
      </w:pPr>
      <w:r w:rsidRPr="00984BFF">
        <w:rPr>
          <w:color w:val="000000" w:themeColor="text1"/>
          <w:sz w:val="21"/>
          <w:szCs w:val="21"/>
        </w:rPr>
        <w:t xml:space="preserve">However, submitting assignments late in any of the Modules will </w:t>
      </w:r>
      <w:r w:rsidRPr="009C680A">
        <w:rPr>
          <w:b/>
          <w:color w:val="000000" w:themeColor="text1"/>
          <w:sz w:val="21"/>
          <w:szCs w:val="21"/>
        </w:rPr>
        <w:t xml:space="preserve">reduce your </w:t>
      </w:r>
      <w:r w:rsidR="00FA4E9C" w:rsidRPr="009C680A">
        <w:rPr>
          <w:b/>
          <w:color w:val="000000" w:themeColor="text1"/>
          <w:sz w:val="21"/>
          <w:szCs w:val="21"/>
        </w:rPr>
        <w:t>final grade by half a letter grade</w:t>
      </w:r>
      <w:r w:rsidR="00FA4E9C">
        <w:rPr>
          <w:color w:val="000000" w:themeColor="text1"/>
          <w:sz w:val="21"/>
          <w:szCs w:val="21"/>
        </w:rPr>
        <w:t xml:space="preserve">. This means if you </w:t>
      </w:r>
      <w:r w:rsidR="00FA4E9C" w:rsidRPr="00984BFF">
        <w:rPr>
          <w:color w:val="000000" w:themeColor="text1"/>
          <w:sz w:val="21"/>
          <w:szCs w:val="21"/>
        </w:rPr>
        <w:t xml:space="preserve">fulfill all requirements for a </w:t>
      </w:r>
      <w:proofErr w:type="gramStart"/>
      <w:r w:rsidR="00FA4E9C" w:rsidRPr="00984BFF">
        <w:rPr>
          <w:color w:val="000000" w:themeColor="text1"/>
          <w:sz w:val="21"/>
          <w:szCs w:val="21"/>
        </w:rPr>
        <w:t>B</w:t>
      </w:r>
      <w:proofErr w:type="gramEnd"/>
      <w:r w:rsidR="00FA4E9C" w:rsidRPr="00984BFF">
        <w:rPr>
          <w:color w:val="000000" w:themeColor="text1"/>
          <w:sz w:val="21"/>
          <w:szCs w:val="21"/>
        </w:rPr>
        <w:t xml:space="preserve"> but you</w:t>
      </w:r>
      <w:r w:rsidR="00FA4E9C">
        <w:rPr>
          <w:color w:val="000000" w:themeColor="text1"/>
          <w:sz w:val="21"/>
          <w:szCs w:val="21"/>
        </w:rPr>
        <w:t xml:space="preserve"> missed ONE assignment, you will receive a B-. If you missed two assignments, you will receive a C+ and so on. </w:t>
      </w:r>
    </w:p>
    <w:p w14:paraId="137EC1FB" w14:textId="00E480B2" w:rsidR="00FA4E9C" w:rsidRDefault="00FA4E9C" w:rsidP="00E96DA1">
      <w:pPr>
        <w:rPr>
          <w:color w:val="000000" w:themeColor="text1"/>
          <w:sz w:val="21"/>
          <w:szCs w:val="21"/>
        </w:rPr>
      </w:pPr>
    </w:p>
    <w:p w14:paraId="2CBBC426" w14:textId="77777777" w:rsidR="00151ED0" w:rsidRDefault="00FA4E9C" w:rsidP="00AF1E60">
      <w:pPr>
        <w:rPr>
          <w:color w:val="000000" w:themeColor="text1"/>
          <w:sz w:val="21"/>
          <w:szCs w:val="21"/>
        </w:rPr>
      </w:pPr>
      <w:r>
        <w:rPr>
          <w:color w:val="000000" w:themeColor="text1"/>
          <w:sz w:val="21"/>
          <w:szCs w:val="21"/>
        </w:rPr>
        <w:t>If you have no missing assignments, you will receive a bonus of half a letter grade. So</w:t>
      </w:r>
      <w:r w:rsidR="00AF1E60">
        <w:rPr>
          <w:color w:val="000000" w:themeColor="text1"/>
          <w:sz w:val="21"/>
          <w:szCs w:val="21"/>
        </w:rPr>
        <w:t>,</w:t>
      </w:r>
      <w:r>
        <w:rPr>
          <w:color w:val="000000" w:themeColor="text1"/>
          <w:sz w:val="21"/>
          <w:szCs w:val="21"/>
        </w:rPr>
        <w:t xml:space="preserve"> if you fulfill the requirements for a B and all your assignments are handed in on time, you will receive a B+. </w:t>
      </w:r>
    </w:p>
    <w:p w14:paraId="7662B816" w14:textId="32F644D7" w:rsidR="00AF1E60" w:rsidRPr="00151ED0" w:rsidRDefault="00AF1E60" w:rsidP="00AF1E60">
      <w:pPr>
        <w:rPr>
          <w:color w:val="000000" w:themeColor="text1"/>
          <w:sz w:val="21"/>
          <w:szCs w:val="21"/>
        </w:rPr>
      </w:pPr>
      <w:r w:rsidRPr="00984BFF">
        <w:rPr>
          <w:color w:val="ED7D31" w:themeColor="accent2"/>
          <w:sz w:val="21"/>
          <w:szCs w:val="21"/>
        </w:rPr>
        <w:lastRenderedPageBreak/>
        <w:t>How do I determine my final grade?</w:t>
      </w:r>
    </w:p>
    <w:p w14:paraId="1ADEF4D1" w14:textId="443D0CBE" w:rsidR="00AF1E60" w:rsidRDefault="00AF1E60" w:rsidP="00E96DA1">
      <w:pPr>
        <w:rPr>
          <w:color w:val="000000" w:themeColor="text1"/>
          <w:sz w:val="21"/>
          <w:szCs w:val="21"/>
        </w:rPr>
      </w:pPr>
    </w:p>
    <w:p w14:paraId="214DE440" w14:textId="765A4136" w:rsidR="00AF1E60" w:rsidRDefault="00AF1E60" w:rsidP="00AF1E60">
      <w:pPr>
        <w:rPr>
          <w:sz w:val="21"/>
          <w:szCs w:val="21"/>
        </w:rPr>
      </w:pPr>
      <w:r w:rsidRPr="00984BFF">
        <w:rPr>
          <w:sz w:val="21"/>
          <w:szCs w:val="21"/>
        </w:rPr>
        <w:t>Satisfactory completion of assignments helps you earn your preferred final grade in the course. Below are the exact requirements you need to meet for each letter grade.</w:t>
      </w:r>
    </w:p>
    <w:p w14:paraId="7F84AAED" w14:textId="1F9E3F1C" w:rsidR="00AF1E60" w:rsidRDefault="00AF1E60" w:rsidP="00AF1E60">
      <w:pPr>
        <w:rPr>
          <w:sz w:val="21"/>
          <w:szCs w:val="21"/>
        </w:rPr>
      </w:pPr>
    </w:p>
    <w:p w14:paraId="14E7D623" w14:textId="3D90D692" w:rsidR="00AF1E60" w:rsidRPr="00984BFF" w:rsidRDefault="00AF1E60" w:rsidP="00AF1E60">
      <w:pPr>
        <w:rPr>
          <w:sz w:val="21"/>
          <w:szCs w:val="21"/>
        </w:rPr>
      </w:pPr>
      <w:r w:rsidRPr="00AF1E60">
        <w:rPr>
          <w:b/>
          <w:sz w:val="21"/>
          <w:szCs w:val="21"/>
        </w:rPr>
        <w:t>Important</w:t>
      </w:r>
      <w:r>
        <w:rPr>
          <w:sz w:val="21"/>
          <w:szCs w:val="21"/>
        </w:rPr>
        <w:t>: You can only do the presentation if you compl</w:t>
      </w:r>
      <w:r w:rsidR="006B7C2E">
        <w:rPr>
          <w:sz w:val="21"/>
          <w:szCs w:val="21"/>
        </w:rPr>
        <w:t>ete all the requirements for a D</w:t>
      </w:r>
      <w:r w:rsidR="009C680A">
        <w:rPr>
          <w:sz w:val="21"/>
          <w:szCs w:val="21"/>
        </w:rPr>
        <w:t xml:space="preserve"> by October 30</w:t>
      </w:r>
      <w:r w:rsidR="009C680A" w:rsidRPr="009C680A">
        <w:rPr>
          <w:sz w:val="21"/>
          <w:szCs w:val="21"/>
          <w:vertAlign w:val="superscript"/>
        </w:rPr>
        <w:t>th</w:t>
      </w:r>
      <w:r w:rsidR="009C680A">
        <w:rPr>
          <w:sz w:val="21"/>
          <w:szCs w:val="21"/>
        </w:rPr>
        <w:t>.</w:t>
      </w:r>
    </w:p>
    <w:p w14:paraId="443A26BE" w14:textId="77777777" w:rsidR="00AF1E60" w:rsidRPr="00984BFF" w:rsidRDefault="00AF1E60" w:rsidP="00AF1E60">
      <w:pPr>
        <w:rPr>
          <w:sz w:val="21"/>
          <w:szCs w:val="21"/>
        </w:rPr>
      </w:pPr>
    </w:p>
    <w:p w14:paraId="05ED2968" w14:textId="77777777" w:rsidR="00AF1E60" w:rsidRDefault="00AF1E60" w:rsidP="00AF1E60">
      <w:pPr>
        <w:rPr>
          <w:sz w:val="21"/>
          <w:szCs w:val="21"/>
        </w:rPr>
      </w:pPr>
      <w:r w:rsidRPr="00984BFF">
        <w:rPr>
          <w:b/>
          <w:i/>
          <w:sz w:val="21"/>
          <w:szCs w:val="21"/>
        </w:rPr>
        <w:t>Note</w:t>
      </w:r>
      <w:r w:rsidRPr="00984BFF">
        <w:rPr>
          <w:i/>
          <w:sz w:val="21"/>
          <w:szCs w:val="21"/>
        </w:rPr>
        <w:t xml:space="preserve">: You must fulfill the minimum requirements in each cell of a column in order to earn that final grade. </w:t>
      </w:r>
      <w:r w:rsidRPr="00984BFF">
        <w:rPr>
          <w:sz w:val="21"/>
          <w:szCs w:val="21"/>
        </w:rPr>
        <w:t>If you do not meet the minimum requirements for a D in this course, you will receive an F.</w:t>
      </w:r>
    </w:p>
    <w:p w14:paraId="3B5FB375" w14:textId="0A4B58A7" w:rsidR="00E96DA1" w:rsidRDefault="00E96DA1" w:rsidP="00E96DA1">
      <w:pPr>
        <w:rPr>
          <w:i/>
          <w:color w:val="000000" w:themeColor="text1"/>
          <w:sz w:val="21"/>
          <w:szCs w:val="21"/>
        </w:rPr>
      </w:pPr>
    </w:p>
    <w:p w14:paraId="7F25A64B" w14:textId="77777777" w:rsidR="00E96DA1" w:rsidRDefault="00E96DA1" w:rsidP="00550D4A">
      <w:pPr>
        <w:rPr>
          <w:sz w:val="22"/>
          <w:szCs w:val="21"/>
        </w:rPr>
      </w:pPr>
    </w:p>
    <w:tbl>
      <w:tblPr>
        <w:tblStyle w:val="TableGrid"/>
        <w:tblW w:w="0" w:type="auto"/>
        <w:tblLook w:val="04A0" w:firstRow="1" w:lastRow="0" w:firstColumn="1" w:lastColumn="0" w:noHBand="0" w:noVBand="1"/>
      </w:tblPr>
      <w:tblGrid>
        <w:gridCol w:w="1870"/>
        <w:gridCol w:w="1870"/>
        <w:gridCol w:w="1870"/>
        <w:gridCol w:w="1870"/>
        <w:gridCol w:w="1870"/>
      </w:tblGrid>
      <w:tr w:rsidR="00AF1E60" w:rsidRPr="00984BFF" w14:paraId="1DF7E0DF" w14:textId="77777777" w:rsidTr="000954C3">
        <w:trPr>
          <w:trHeight w:val="350"/>
        </w:trPr>
        <w:tc>
          <w:tcPr>
            <w:tcW w:w="1870" w:type="dxa"/>
          </w:tcPr>
          <w:p w14:paraId="7CB2AD7F" w14:textId="77777777" w:rsidR="00AF1E60" w:rsidRPr="00984BFF" w:rsidRDefault="00AF1E60" w:rsidP="000954C3">
            <w:pPr>
              <w:rPr>
                <w:sz w:val="21"/>
                <w:szCs w:val="21"/>
              </w:rPr>
            </w:pPr>
          </w:p>
        </w:tc>
        <w:tc>
          <w:tcPr>
            <w:tcW w:w="7480" w:type="dxa"/>
            <w:gridSpan w:val="4"/>
            <w:vAlign w:val="center"/>
          </w:tcPr>
          <w:p w14:paraId="6DB6EEE6" w14:textId="77777777" w:rsidR="00AF1E60" w:rsidRPr="00984BFF" w:rsidRDefault="00AF1E60" w:rsidP="000954C3">
            <w:pPr>
              <w:jc w:val="center"/>
              <w:rPr>
                <w:b/>
                <w:sz w:val="21"/>
                <w:szCs w:val="21"/>
              </w:rPr>
            </w:pPr>
            <w:r w:rsidRPr="00984BFF">
              <w:rPr>
                <w:b/>
                <w:sz w:val="21"/>
                <w:szCs w:val="21"/>
              </w:rPr>
              <w:t>Minimum Grade Requirements</w:t>
            </w:r>
          </w:p>
        </w:tc>
      </w:tr>
      <w:tr w:rsidR="00AF1E60" w:rsidRPr="00984BFF" w14:paraId="2CBC726C" w14:textId="77777777" w:rsidTr="0009784A">
        <w:trPr>
          <w:trHeight w:val="593"/>
        </w:trPr>
        <w:tc>
          <w:tcPr>
            <w:tcW w:w="1870" w:type="dxa"/>
            <w:vAlign w:val="center"/>
          </w:tcPr>
          <w:p w14:paraId="497A9378" w14:textId="77777777" w:rsidR="00AF1E60" w:rsidRPr="00984BFF" w:rsidRDefault="00AF1E60" w:rsidP="000954C3">
            <w:pPr>
              <w:jc w:val="center"/>
              <w:rPr>
                <w:b/>
                <w:sz w:val="21"/>
                <w:szCs w:val="21"/>
              </w:rPr>
            </w:pPr>
            <w:r w:rsidRPr="00984BFF">
              <w:rPr>
                <w:b/>
                <w:sz w:val="21"/>
                <w:szCs w:val="21"/>
              </w:rPr>
              <w:t>Assignments</w:t>
            </w:r>
          </w:p>
        </w:tc>
        <w:tc>
          <w:tcPr>
            <w:tcW w:w="1870" w:type="dxa"/>
            <w:vAlign w:val="center"/>
          </w:tcPr>
          <w:p w14:paraId="7E782EDE" w14:textId="77777777" w:rsidR="00AF1E60" w:rsidRPr="00984BFF" w:rsidRDefault="00AF1E60" w:rsidP="000954C3">
            <w:pPr>
              <w:jc w:val="center"/>
              <w:rPr>
                <w:color w:val="ED7D31" w:themeColor="accent2"/>
                <w:sz w:val="21"/>
                <w:szCs w:val="21"/>
              </w:rPr>
            </w:pPr>
            <w:r w:rsidRPr="00984BFF">
              <w:rPr>
                <w:color w:val="ED7D31" w:themeColor="accent2"/>
                <w:sz w:val="21"/>
                <w:szCs w:val="21"/>
              </w:rPr>
              <w:t>D</w:t>
            </w:r>
          </w:p>
        </w:tc>
        <w:tc>
          <w:tcPr>
            <w:tcW w:w="1870" w:type="dxa"/>
            <w:vAlign w:val="center"/>
          </w:tcPr>
          <w:p w14:paraId="63AAF767" w14:textId="77777777" w:rsidR="00AF1E60" w:rsidRPr="00984BFF" w:rsidRDefault="00AF1E60" w:rsidP="000954C3">
            <w:pPr>
              <w:jc w:val="center"/>
              <w:rPr>
                <w:color w:val="ED7D31" w:themeColor="accent2"/>
                <w:sz w:val="21"/>
                <w:szCs w:val="21"/>
              </w:rPr>
            </w:pPr>
            <w:r w:rsidRPr="00984BFF">
              <w:rPr>
                <w:color w:val="ED7D31" w:themeColor="accent2"/>
                <w:sz w:val="21"/>
                <w:szCs w:val="21"/>
              </w:rPr>
              <w:t>C</w:t>
            </w:r>
          </w:p>
        </w:tc>
        <w:tc>
          <w:tcPr>
            <w:tcW w:w="1870" w:type="dxa"/>
            <w:vAlign w:val="center"/>
          </w:tcPr>
          <w:p w14:paraId="30E214E4" w14:textId="77777777" w:rsidR="00AF1E60" w:rsidRPr="00984BFF" w:rsidRDefault="00AF1E60" w:rsidP="000954C3">
            <w:pPr>
              <w:jc w:val="center"/>
              <w:rPr>
                <w:color w:val="ED7D31" w:themeColor="accent2"/>
                <w:sz w:val="21"/>
                <w:szCs w:val="21"/>
              </w:rPr>
            </w:pPr>
            <w:r w:rsidRPr="00984BFF">
              <w:rPr>
                <w:color w:val="ED7D31" w:themeColor="accent2"/>
                <w:sz w:val="21"/>
                <w:szCs w:val="21"/>
              </w:rPr>
              <w:t>B</w:t>
            </w:r>
          </w:p>
        </w:tc>
        <w:tc>
          <w:tcPr>
            <w:tcW w:w="1870" w:type="dxa"/>
            <w:vAlign w:val="center"/>
          </w:tcPr>
          <w:p w14:paraId="6C484CF0" w14:textId="77777777" w:rsidR="00AF1E60" w:rsidRPr="00984BFF" w:rsidRDefault="00AF1E60" w:rsidP="000954C3">
            <w:pPr>
              <w:jc w:val="center"/>
              <w:rPr>
                <w:color w:val="ED7D31" w:themeColor="accent2"/>
                <w:sz w:val="21"/>
                <w:szCs w:val="21"/>
              </w:rPr>
            </w:pPr>
            <w:r w:rsidRPr="00984BFF">
              <w:rPr>
                <w:color w:val="ED7D31" w:themeColor="accent2"/>
                <w:sz w:val="21"/>
                <w:szCs w:val="21"/>
              </w:rPr>
              <w:t>A</w:t>
            </w:r>
          </w:p>
        </w:tc>
      </w:tr>
      <w:tr w:rsidR="0009784A" w:rsidRPr="00984BFF" w14:paraId="722E4BEF" w14:textId="77777777" w:rsidTr="000954C3">
        <w:tc>
          <w:tcPr>
            <w:tcW w:w="1870" w:type="dxa"/>
          </w:tcPr>
          <w:p w14:paraId="778ACD39" w14:textId="56BFF942" w:rsidR="0009784A" w:rsidRPr="00984BFF" w:rsidRDefault="0077123F" w:rsidP="0009784A">
            <w:pPr>
              <w:rPr>
                <w:sz w:val="21"/>
                <w:szCs w:val="21"/>
              </w:rPr>
            </w:pPr>
            <w:r>
              <w:rPr>
                <w:b/>
                <w:sz w:val="21"/>
                <w:szCs w:val="21"/>
              </w:rPr>
              <w:t>Module 1</w:t>
            </w:r>
            <w:r w:rsidR="0009784A" w:rsidRPr="00DD774E">
              <w:rPr>
                <w:b/>
                <w:sz w:val="21"/>
                <w:szCs w:val="21"/>
              </w:rPr>
              <w:t xml:space="preserve">: </w:t>
            </w:r>
            <w:r w:rsidR="0009784A">
              <w:rPr>
                <w:b/>
                <w:sz w:val="21"/>
                <w:szCs w:val="21"/>
              </w:rPr>
              <w:t>Country Reports</w:t>
            </w:r>
          </w:p>
        </w:tc>
        <w:tc>
          <w:tcPr>
            <w:tcW w:w="1870" w:type="dxa"/>
          </w:tcPr>
          <w:p w14:paraId="22F0052F" w14:textId="78ACEB52" w:rsidR="0009784A" w:rsidRPr="00984BFF" w:rsidRDefault="0009784A" w:rsidP="0009784A">
            <w:pPr>
              <w:rPr>
                <w:sz w:val="21"/>
                <w:szCs w:val="21"/>
              </w:rPr>
            </w:pPr>
            <w:r w:rsidRPr="00984BFF">
              <w:rPr>
                <w:sz w:val="21"/>
                <w:szCs w:val="21"/>
              </w:rPr>
              <w:t>c</w:t>
            </w:r>
            <w:r>
              <w:rPr>
                <w:sz w:val="21"/>
                <w:szCs w:val="21"/>
              </w:rPr>
              <w:t>omplete 1</w:t>
            </w:r>
            <w:r w:rsidRPr="00984BFF">
              <w:rPr>
                <w:sz w:val="21"/>
                <w:szCs w:val="21"/>
              </w:rPr>
              <w:t xml:space="preserve"> out</w:t>
            </w:r>
            <w:r>
              <w:rPr>
                <w:sz w:val="21"/>
                <w:szCs w:val="21"/>
              </w:rPr>
              <w:t xml:space="preserve"> of 4</w:t>
            </w:r>
            <w:r w:rsidRPr="00984BFF">
              <w:rPr>
                <w:sz w:val="21"/>
                <w:szCs w:val="21"/>
              </w:rPr>
              <w:t xml:space="preserve"> </w:t>
            </w:r>
            <w:r>
              <w:rPr>
                <w:sz w:val="21"/>
                <w:szCs w:val="21"/>
              </w:rPr>
              <w:t>country reports on time</w:t>
            </w:r>
          </w:p>
        </w:tc>
        <w:tc>
          <w:tcPr>
            <w:tcW w:w="1870" w:type="dxa"/>
          </w:tcPr>
          <w:p w14:paraId="6D03B11E" w14:textId="294D31BF" w:rsidR="0009784A" w:rsidRPr="00984BFF" w:rsidRDefault="0009784A" w:rsidP="0009784A">
            <w:pPr>
              <w:rPr>
                <w:sz w:val="21"/>
                <w:szCs w:val="21"/>
              </w:rPr>
            </w:pPr>
            <w:r w:rsidRPr="00984BFF">
              <w:rPr>
                <w:sz w:val="21"/>
                <w:szCs w:val="21"/>
              </w:rPr>
              <w:t>c</w:t>
            </w:r>
            <w:r>
              <w:rPr>
                <w:sz w:val="21"/>
                <w:szCs w:val="21"/>
              </w:rPr>
              <w:t>omplete 2</w:t>
            </w:r>
            <w:r w:rsidRPr="00984BFF">
              <w:rPr>
                <w:sz w:val="21"/>
                <w:szCs w:val="21"/>
              </w:rPr>
              <w:t xml:space="preserve"> out</w:t>
            </w:r>
            <w:r>
              <w:rPr>
                <w:sz w:val="21"/>
                <w:szCs w:val="21"/>
              </w:rPr>
              <w:t xml:space="preserve"> of 4</w:t>
            </w:r>
            <w:r w:rsidRPr="00984BFF">
              <w:rPr>
                <w:sz w:val="21"/>
                <w:szCs w:val="21"/>
              </w:rPr>
              <w:t xml:space="preserve"> </w:t>
            </w:r>
            <w:r>
              <w:rPr>
                <w:sz w:val="21"/>
                <w:szCs w:val="21"/>
              </w:rPr>
              <w:t>country reports on time</w:t>
            </w:r>
          </w:p>
        </w:tc>
        <w:tc>
          <w:tcPr>
            <w:tcW w:w="1870" w:type="dxa"/>
          </w:tcPr>
          <w:p w14:paraId="41AEABF5" w14:textId="1A3598A2" w:rsidR="0009784A" w:rsidRPr="00984BFF" w:rsidRDefault="0009784A" w:rsidP="0009784A">
            <w:pPr>
              <w:rPr>
                <w:sz w:val="21"/>
                <w:szCs w:val="21"/>
              </w:rPr>
            </w:pPr>
            <w:r w:rsidRPr="00984BFF">
              <w:rPr>
                <w:sz w:val="21"/>
                <w:szCs w:val="21"/>
              </w:rPr>
              <w:t>c</w:t>
            </w:r>
            <w:r>
              <w:rPr>
                <w:sz w:val="21"/>
                <w:szCs w:val="21"/>
              </w:rPr>
              <w:t>omplete 3</w:t>
            </w:r>
            <w:r w:rsidRPr="00984BFF">
              <w:rPr>
                <w:sz w:val="21"/>
                <w:szCs w:val="21"/>
              </w:rPr>
              <w:t xml:space="preserve"> out</w:t>
            </w:r>
            <w:r>
              <w:rPr>
                <w:sz w:val="21"/>
                <w:szCs w:val="21"/>
              </w:rPr>
              <w:t xml:space="preserve"> of 4</w:t>
            </w:r>
            <w:r w:rsidRPr="00984BFF">
              <w:rPr>
                <w:sz w:val="21"/>
                <w:szCs w:val="21"/>
              </w:rPr>
              <w:t xml:space="preserve"> </w:t>
            </w:r>
            <w:r>
              <w:rPr>
                <w:sz w:val="21"/>
                <w:szCs w:val="21"/>
              </w:rPr>
              <w:t>country reports on time</w:t>
            </w:r>
          </w:p>
        </w:tc>
        <w:tc>
          <w:tcPr>
            <w:tcW w:w="1870" w:type="dxa"/>
          </w:tcPr>
          <w:p w14:paraId="6507AABF" w14:textId="152D4716" w:rsidR="0009784A" w:rsidRPr="00984BFF" w:rsidRDefault="0009784A" w:rsidP="0009784A">
            <w:pPr>
              <w:rPr>
                <w:sz w:val="21"/>
                <w:szCs w:val="21"/>
              </w:rPr>
            </w:pPr>
            <w:r w:rsidRPr="00984BFF">
              <w:rPr>
                <w:sz w:val="21"/>
                <w:szCs w:val="21"/>
              </w:rPr>
              <w:t>c</w:t>
            </w:r>
            <w:r>
              <w:rPr>
                <w:sz w:val="21"/>
                <w:szCs w:val="21"/>
              </w:rPr>
              <w:t>omplete 4</w:t>
            </w:r>
            <w:r w:rsidRPr="00984BFF">
              <w:rPr>
                <w:sz w:val="21"/>
                <w:szCs w:val="21"/>
              </w:rPr>
              <w:t xml:space="preserve"> out</w:t>
            </w:r>
            <w:r>
              <w:rPr>
                <w:sz w:val="21"/>
                <w:szCs w:val="21"/>
              </w:rPr>
              <w:t xml:space="preserve"> of 4</w:t>
            </w:r>
            <w:r w:rsidRPr="00984BFF">
              <w:rPr>
                <w:sz w:val="21"/>
                <w:szCs w:val="21"/>
              </w:rPr>
              <w:t xml:space="preserve"> </w:t>
            </w:r>
            <w:r>
              <w:rPr>
                <w:sz w:val="21"/>
                <w:szCs w:val="21"/>
              </w:rPr>
              <w:t>country reports</w:t>
            </w:r>
            <w:r w:rsidRPr="00984BFF">
              <w:rPr>
                <w:sz w:val="21"/>
                <w:szCs w:val="21"/>
              </w:rPr>
              <w:t xml:space="preserve"> </w:t>
            </w:r>
            <w:r>
              <w:rPr>
                <w:sz w:val="21"/>
                <w:szCs w:val="21"/>
              </w:rPr>
              <w:t>on time</w:t>
            </w:r>
          </w:p>
        </w:tc>
      </w:tr>
      <w:tr w:rsidR="0009784A" w:rsidRPr="00984BFF" w14:paraId="17FCFB7F" w14:textId="77777777" w:rsidTr="000954C3">
        <w:tc>
          <w:tcPr>
            <w:tcW w:w="1870" w:type="dxa"/>
          </w:tcPr>
          <w:p w14:paraId="7523F4E6" w14:textId="542137C0" w:rsidR="0009784A" w:rsidRPr="00673284" w:rsidRDefault="0077123F" w:rsidP="0009784A">
            <w:pPr>
              <w:rPr>
                <w:b/>
                <w:sz w:val="21"/>
                <w:szCs w:val="21"/>
              </w:rPr>
            </w:pPr>
            <w:r>
              <w:rPr>
                <w:b/>
                <w:sz w:val="21"/>
                <w:szCs w:val="21"/>
              </w:rPr>
              <w:t>Module 2</w:t>
            </w:r>
            <w:r w:rsidR="0009784A" w:rsidRPr="00DD774E">
              <w:rPr>
                <w:b/>
                <w:sz w:val="21"/>
                <w:szCs w:val="21"/>
              </w:rPr>
              <w:t>: critical news analysis</w:t>
            </w:r>
          </w:p>
          <w:p w14:paraId="7F771D1A" w14:textId="6AB70910" w:rsidR="0009784A" w:rsidRPr="00984BFF" w:rsidRDefault="0009784A" w:rsidP="0009784A">
            <w:pPr>
              <w:rPr>
                <w:sz w:val="21"/>
                <w:szCs w:val="21"/>
              </w:rPr>
            </w:pPr>
          </w:p>
        </w:tc>
        <w:tc>
          <w:tcPr>
            <w:tcW w:w="1870" w:type="dxa"/>
          </w:tcPr>
          <w:p w14:paraId="17A470E6" w14:textId="0C917F5D" w:rsidR="0009784A" w:rsidRPr="00984BFF" w:rsidRDefault="0009784A" w:rsidP="0009784A">
            <w:pPr>
              <w:rPr>
                <w:sz w:val="21"/>
                <w:szCs w:val="21"/>
              </w:rPr>
            </w:pPr>
            <w:r>
              <w:rPr>
                <w:sz w:val="21"/>
                <w:szCs w:val="21"/>
              </w:rPr>
              <w:t>complete 1 out of 4</w:t>
            </w:r>
            <w:r w:rsidRPr="00984BFF">
              <w:rPr>
                <w:sz w:val="21"/>
                <w:szCs w:val="21"/>
              </w:rPr>
              <w:t xml:space="preserve"> </w:t>
            </w:r>
            <w:r w:rsidR="008F2BB5">
              <w:rPr>
                <w:sz w:val="21"/>
                <w:szCs w:val="21"/>
              </w:rPr>
              <w:t>news analyse</w:t>
            </w:r>
            <w:r>
              <w:rPr>
                <w:sz w:val="21"/>
                <w:szCs w:val="21"/>
              </w:rPr>
              <w:t>s on time</w:t>
            </w:r>
          </w:p>
        </w:tc>
        <w:tc>
          <w:tcPr>
            <w:tcW w:w="1870" w:type="dxa"/>
          </w:tcPr>
          <w:p w14:paraId="1A8BE42D" w14:textId="2AA6A657" w:rsidR="0009784A" w:rsidRPr="00984BFF" w:rsidRDefault="0009784A" w:rsidP="0009784A">
            <w:pPr>
              <w:rPr>
                <w:sz w:val="21"/>
                <w:szCs w:val="21"/>
              </w:rPr>
            </w:pPr>
            <w:r>
              <w:rPr>
                <w:sz w:val="21"/>
                <w:szCs w:val="21"/>
              </w:rPr>
              <w:t>complete 2 out of 4</w:t>
            </w:r>
            <w:r w:rsidRPr="00984BFF">
              <w:rPr>
                <w:sz w:val="21"/>
                <w:szCs w:val="21"/>
              </w:rPr>
              <w:t xml:space="preserve"> </w:t>
            </w:r>
            <w:r w:rsidR="008F2BB5">
              <w:rPr>
                <w:sz w:val="21"/>
                <w:szCs w:val="21"/>
              </w:rPr>
              <w:t>news analyse</w:t>
            </w:r>
            <w:r>
              <w:rPr>
                <w:sz w:val="21"/>
                <w:szCs w:val="21"/>
              </w:rPr>
              <w:t>s on time</w:t>
            </w:r>
          </w:p>
        </w:tc>
        <w:tc>
          <w:tcPr>
            <w:tcW w:w="1870" w:type="dxa"/>
          </w:tcPr>
          <w:p w14:paraId="03BD43CE" w14:textId="1D0F43A0" w:rsidR="0009784A" w:rsidRPr="00984BFF" w:rsidRDefault="0009784A" w:rsidP="0009784A">
            <w:pPr>
              <w:rPr>
                <w:sz w:val="21"/>
                <w:szCs w:val="21"/>
              </w:rPr>
            </w:pPr>
            <w:r>
              <w:rPr>
                <w:sz w:val="21"/>
                <w:szCs w:val="21"/>
              </w:rPr>
              <w:t>complete 3 out of 4</w:t>
            </w:r>
            <w:r w:rsidRPr="00984BFF">
              <w:rPr>
                <w:sz w:val="21"/>
                <w:szCs w:val="21"/>
              </w:rPr>
              <w:t xml:space="preserve"> </w:t>
            </w:r>
            <w:r w:rsidR="008F2BB5">
              <w:rPr>
                <w:sz w:val="21"/>
                <w:szCs w:val="21"/>
              </w:rPr>
              <w:t>news analyse</w:t>
            </w:r>
            <w:r>
              <w:rPr>
                <w:sz w:val="21"/>
                <w:szCs w:val="21"/>
              </w:rPr>
              <w:t>s on time</w:t>
            </w:r>
          </w:p>
        </w:tc>
        <w:tc>
          <w:tcPr>
            <w:tcW w:w="1870" w:type="dxa"/>
          </w:tcPr>
          <w:p w14:paraId="0EDEE4D2" w14:textId="701EBA12" w:rsidR="0009784A" w:rsidRPr="00984BFF" w:rsidRDefault="0009784A" w:rsidP="0009784A">
            <w:pPr>
              <w:rPr>
                <w:sz w:val="21"/>
                <w:szCs w:val="21"/>
              </w:rPr>
            </w:pPr>
            <w:r>
              <w:rPr>
                <w:sz w:val="21"/>
                <w:szCs w:val="21"/>
              </w:rPr>
              <w:t>complete 4 out of 4</w:t>
            </w:r>
            <w:r w:rsidRPr="00984BFF">
              <w:rPr>
                <w:sz w:val="21"/>
                <w:szCs w:val="21"/>
              </w:rPr>
              <w:t xml:space="preserve"> </w:t>
            </w:r>
            <w:r w:rsidR="008F2BB5">
              <w:rPr>
                <w:sz w:val="21"/>
                <w:szCs w:val="21"/>
              </w:rPr>
              <w:t>news analyse</w:t>
            </w:r>
            <w:r>
              <w:rPr>
                <w:sz w:val="21"/>
                <w:szCs w:val="21"/>
              </w:rPr>
              <w:t>s on time</w:t>
            </w:r>
          </w:p>
        </w:tc>
      </w:tr>
      <w:tr w:rsidR="0009784A" w:rsidRPr="00984BFF" w14:paraId="742123DD" w14:textId="77777777" w:rsidTr="000954C3">
        <w:tc>
          <w:tcPr>
            <w:tcW w:w="1870" w:type="dxa"/>
          </w:tcPr>
          <w:p w14:paraId="5F48FB3F" w14:textId="6B811DFD" w:rsidR="0009784A" w:rsidRPr="00984BFF" w:rsidRDefault="0077123F" w:rsidP="0009784A">
            <w:pPr>
              <w:rPr>
                <w:sz w:val="21"/>
                <w:szCs w:val="21"/>
              </w:rPr>
            </w:pPr>
            <w:r>
              <w:rPr>
                <w:b/>
                <w:sz w:val="21"/>
                <w:szCs w:val="21"/>
              </w:rPr>
              <w:t>Module 3</w:t>
            </w:r>
            <w:r w:rsidR="0009784A" w:rsidRPr="00DD774E">
              <w:rPr>
                <w:b/>
                <w:sz w:val="21"/>
                <w:szCs w:val="21"/>
              </w:rPr>
              <w:t xml:space="preserve">: </w:t>
            </w:r>
            <w:r w:rsidR="0009784A">
              <w:rPr>
                <w:b/>
                <w:sz w:val="21"/>
                <w:szCs w:val="21"/>
              </w:rPr>
              <w:t>Presentation</w:t>
            </w:r>
          </w:p>
          <w:p w14:paraId="0DDB7E00" w14:textId="246B9424" w:rsidR="0009784A" w:rsidRPr="00984BFF" w:rsidRDefault="0009784A" w:rsidP="0009784A">
            <w:pPr>
              <w:rPr>
                <w:sz w:val="21"/>
                <w:szCs w:val="21"/>
              </w:rPr>
            </w:pPr>
          </w:p>
        </w:tc>
        <w:tc>
          <w:tcPr>
            <w:tcW w:w="1870" w:type="dxa"/>
          </w:tcPr>
          <w:p w14:paraId="387D7EDF" w14:textId="77777777" w:rsidR="0009784A" w:rsidRPr="00984BFF" w:rsidRDefault="0009784A" w:rsidP="0009784A">
            <w:pPr>
              <w:rPr>
                <w:sz w:val="21"/>
                <w:szCs w:val="21"/>
              </w:rPr>
            </w:pPr>
          </w:p>
        </w:tc>
        <w:tc>
          <w:tcPr>
            <w:tcW w:w="1870" w:type="dxa"/>
          </w:tcPr>
          <w:p w14:paraId="417905AE" w14:textId="4A94F7D7" w:rsidR="0009784A" w:rsidRPr="00984BFF" w:rsidRDefault="0009784A" w:rsidP="0009784A">
            <w:pPr>
              <w:rPr>
                <w:sz w:val="21"/>
                <w:szCs w:val="21"/>
              </w:rPr>
            </w:pPr>
            <w:r>
              <w:rPr>
                <w:sz w:val="21"/>
                <w:szCs w:val="21"/>
              </w:rPr>
              <w:t>Complete presentation with a grade of 70% or higher</w:t>
            </w:r>
          </w:p>
        </w:tc>
        <w:tc>
          <w:tcPr>
            <w:tcW w:w="1870" w:type="dxa"/>
          </w:tcPr>
          <w:p w14:paraId="5ADBC7CA" w14:textId="42757076" w:rsidR="0009784A" w:rsidRPr="00984BFF" w:rsidRDefault="0009784A" w:rsidP="0009784A">
            <w:pPr>
              <w:rPr>
                <w:sz w:val="21"/>
                <w:szCs w:val="21"/>
              </w:rPr>
            </w:pPr>
            <w:r>
              <w:rPr>
                <w:sz w:val="21"/>
                <w:szCs w:val="21"/>
              </w:rPr>
              <w:t xml:space="preserve">Complete presentation with a grade of 80% or higher </w:t>
            </w:r>
          </w:p>
        </w:tc>
        <w:tc>
          <w:tcPr>
            <w:tcW w:w="1870" w:type="dxa"/>
          </w:tcPr>
          <w:p w14:paraId="3C8C7995" w14:textId="2F7DFEFE" w:rsidR="0009784A" w:rsidRPr="00984BFF" w:rsidRDefault="0009784A" w:rsidP="0009784A">
            <w:pPr>
              <w:rPr>
                <w:sz w:val="21"/>
                <w:szCs w:val="21"/>
              </w:rPr>
            </w:pPr>
            <w:r>
              <w:rPr>
                <w:sz w:val="21"/>
                <w:szCs w:val="21"/>
              </w:rPr>
              <w:t>Complete presentation with a grade of 90% or higher</w:t>
            </w:r>
          </w:p>
        </w:tc>
      </w:tr>
      <w:tr w:rsidR="0009784A" w:rsidRPr="00984BFF" w14:paraId="0C8BA30F" w14:textId="77777777" w:rsidTr="000954C3">
        <w:tc>
          <w:tcPr>
            <w:tcW w:w="1870" w:type="dxa"/>
          </w:tcPr>
          <w:p w14:paraId="3669D437" w14:textId="77777777" w:rsidR="0009784A" w:rsidRPr="00DD774E" w:rsidRDefault="0009784A" w:rsidP="0009784A">
            <w:pPr>
              <w:rPr>
                <w:b/>
                <w:sz w:val="21"/>
                <w:szCs w:val="21"/>
              </w:rPr>
            </w:pPr>
            <w:r w:rsidRPr="00DD774E">
              <w:rPr>
                <w:b/>
                <w:sz w:val="21"/>
                <w:szCs w:val="21"/>
              </w:rPr>
              <w:t>Attendance</w:t>
            </w:r>
          </w:p>
        </w:tc>
        <w:tc>
          <w:tcPr>
            <w:tcW w:w="1870" w:type="dxa"/>
          </w:tcPr>
          <w:p w14:paraId="14FF106F" w14:textId="77777777" w:rsidR="0009784A" w:rsidRPr="00984BFF" w:rsidRDefault="0009784A" w:rsidP="0009784A">
            <w:pPr>
              <w:rPr>
                <w:sz w:val="21"/>
                <w:szCs w:val="21"/>
              </w:rPr>
            </w:pPr>
          </w:p>
        </w:tc>
        <w:tc>
          <w:tcPr>
            <w:tcW w:w="1870" w:type="dxa"/>
          </w:tcPr>
          <w:p w14:paraId="18262C9F" w14:textId="77777777" w:rsidR="0009784A" w:rsidRPr="00984BFF" w:rsidRDefault="0009784A" w:rsidP="0009784A">
            <w:pPr>
              <w:rPr>
                <w:sz w:val="21"/>
                <w:szCs w:val="21"/>
              </w:rPr>
            </w:pPr>
          </w:p>
        </w:tc>
        <w:tc>
          <w:tcPr>
            <w:tcW w:w="1870" w:type="dxa"/>
          </w:tcPr>
          <w:p w14:paraId="0B8A8F61" w14:textId="568DA122" w:rsidR="0009784A" w:rsidRPr="00984BFF" w:rsidRDefault="0009784A" w:rsidP="0009784A">
            <w:pPr>
              <w:rPr>
                <w:sz w:val="21"/>
                <w:szCs w:val="21"/>
              </w:rPr>
            </w:pPr>
            <w:r>
              <w:rPr>
                <w:sz w:val="21"/>
                <w:szCs w:val="21"/>
              </w:rPr>
              <w:t>Attend 9 out of 12</w:t>
            </w:r>
            <w:r w:rsidRPr="00984BFF">
              <w:rPr>
                <w:sz w:val="21"/>
                <w:szCs w:val="21"/>
              </w:rPr>
              <w:t xml:space="preserve"> classes</w:t>
            </w:r>
          </w:p>
        </w:tc>
        <w:tc>
          <w:tcPr>
            <w:tcW w:w="1870" w:type="dxa"/>
          </w:tcPr>
          <w:p w14:paraId="5DAB37E1" w14:textId="694F650D" w:rsidR="0009784A" w:rsidRPr="00984BFF" w:rsidRDefault="0009784A" w:rsidP="0009784A">
            <w:pPr>
              <w:rPr>
                <w:sz w:val="21"/>
                <w:szCs w:val="21"/>
              </w:rPr>
            </w:pPr>
            <w:r>
              <w:rPr>
                <w:sz w:val="21"/>
                <w:szCs w:val="21"/>
              </w:rPr>
              <w:t>Attend 10 out of</w:t>
            </w:r>
            <w:r w:rsidRPr="00984BFF">
              <w:rPr>
                <w:sz w:val="21"/>
                <w:szCs w:val="21"/>
              </w:rPr>
              <w:t xml:space="preserve"> </w:t>
            </w:r>
            <w:r>
              <w:rPr>
                <w:sz w:val="21"/>
                <w:szCs w:val="21"/>
              </w:rPr>
              <w:t xml:space="preserve">12 </w:t>
            </w:r>
            <w:r w:rsidRPr="00984BFF">
              <w:rPr>
                <w:sz w:val="21"/>
                <w:szCs w:val="21"/>
              </w:rPr>
              <w:t>classes</w:t>
            </w:r>
          </w:p>
        </w:tc>
      </w:tr>
    </w:tbl>
    <w:p w14:paraId="3837C927" w14:textId="65DA5D4A" w:rsidR="00B17E15" w:rsidRDefault="00B17E15" w:rsidP="00550D4A">
      <w:pPr>
        <w:rPr>
          <w:b/>
          <w:color w:val="ED7D31" w:themeColor="accent2"/>
          <w:sz w:val="22"/>
          <w:szCs w:val="21"/>
        </w:rPr>
      </w:pPr>
    </w:p>
    <w:p w14:paraId="0539D7B2" w14:textId="77777777" w:rsidR="00723616" w:rsidRDefault="00723616" w:rsidP="00550D4A">
      <w:pPr>
        <w:rPr>
          <w:b/>
          <w:color w:val="ED7D31" w:themeColor="accent2"/>
          <w:sz w:val="22"/>
          <w:szCs w:val="21"/>
        </w:rPr>
      </w:pPr>
    </w:p>
    <w:p w14:paraId="45295162" w14:textId="4EA96FB2" w:rsidR="005E333E" w:rsidRPr="00723616" w:rsidRDefault="0077123F" w:rsidP="005E333E">
      <w:pPr>
        <w:rPr>
          <w:b/>
          <w:sz w:val="22"/>
          <w:szCs w:val="21"/>
        </w:rPr>
      </w:pPr>
      <w:r>
        <w:rPr>
          <w:b/>
          <w:color w:val="ED7D31" w:themeColor="accent2"/>
          <w:sz w:val="22"/>
          <w:szCs w:val="21"/>
        </w:rPr>
        <w:t>Module 1</w:t>
      </w:r>
      <w:r w:rsidR="005E333E" w:rsidRPr="00723616">
        <w:rPr>
          <w:b/>
          <w:color w:val="ED7D31" w:themeColor="accent2"/>
          <w:sz w:val="22"/>
          <w:szCs w:val="21"/>
        </w:rPr>
        <w:t xml:space="preserve"> - </w:t>
      </w:r>
      <w:r w:rsidR="005E333E" w:rsidRPr="00723616">
        <w:rPr>
          <w:b/>
          <w:sz w:val="22"/>
          <w:szCs w:val="21"/>
        </w:rPr>
        <w:t>Demonstrate a basic knowledge about a specific European country</w:t>
      </w:r>
      <w:r w:rsidR="0043603C" w:rsidRPr="00723616">
        <w:rPr>
          <w:b/>
          <w:sz w:val="22"/>
          <w:szCs w:val="21"/>
        </w:rPr>
        <w:t xml:space="preserve"> (country reports)</w:t>
      </w:r>
    </w:p>
    <w:p w14:paraId="787AF959" w14:textId="74AA1584" w:rsidR="007C0624" w:rsidRPr="007C0624" w:rsidRDefault="007C0624" w:rsidP="00B17E15">
      <w:pPr>
        <w:pStyle w:val="ListParagraph"/>
        <w:rPr>
          <w:sz w:val="22"/>
          <w:szCs w:val="21"/>
        </w:rPr>
      </w:pPr>
    </w:p>
    <w:p w14:paraId="22CDFCF3" w14:textId="47F799E5" w:rsidR="00631E9B" w:rsidRPr="00723616" w:rsidRDefault="00E92A99" w:rsidP="00631E9B">
      <w:pPr>
        <w:rPr>
          <w:sz w:val="21"/>
          <w:szCs w:val="21"/>
        </w:rPr>
      </w:pPr>
      <w:r w:rsidRPr="00723616">
        <w:rPr>
          <w:sz w:val="21"/>
          <w:szCs w:val="21"/>
        </w:rPr>
        <w:t xml:space="preserve">During week 4-7, you will need to submit a weekly country report on Moodle to demonstrate your knowledge of the basic concepts we discussed in class that week. I will provide prompts for each week that you need to answer. </w:t>
      </w:r>
      <w:r w:rsidR="00631E9B" w:rsidRPr="00723616">
        <w:rPr>
          <w:sz w:val="21"/>
          <w:szCs w:val="21"/>
        </w:rPr>
        <w:t xml:space="preserve">The quiz will open after class and close the following Sunday </w:t>
      </w:r>
      <w:r w:rsidRPr="00723616">
        <w:rPr>
          <w:sz w:val="21"/>
          <w:szCs w:val="21"/>
        </w:rPr>
        <w:t xml:space="preserve">at noon. </w:t>
      </w:r>
    </w:p>
    <w:p w14:paraId="00D7AF1A" w14:textId="6D6521CE" w:rsidR="00776897" w:rsidRPr="00723616" w:rsidRDefault="00776897" w:rsidP="00631E9B">
      <w:pPr>
        <w:rPr>
          <w:sz w:val="21"/>
          <w:szCs w:val="21"/>
        </w:rPr>
      </w:pPr>
    </w:p>
    <w:p w14:paraId="5BCEBFDD" w14:textId="40BAE484" w:rsidR="00776897" w:rsidRPr="00723616" w:rsidRDefault="00776897" w:rsidP="00631E9B">
      <w:pPr>
        <w:rPr>
          <w:sz w:val="21"/>
          <w:szCs w:val="21"/>
        </w:rPr>
      </w:pPr>
      <w:r w:rsidRPr="00723616">
        <w:rPr>
          <w:sz w:val="21"/>
          <w:szCs w:val="21"/>
        </w:rPr>
        <w:t>Due dates are as follows:</w:t>
      </w:r>
    </w:p>
    <w:p w14:paraId="5CDD7D6F" w14:textId="6C9BBE65" w:rsidR="00776897" w:rsidRPr="00723616" w:rsidRDefault="00776897" w:rsidP="00631E9B">
      <w:pPr>
        <w:rPr>
          <w:sz w:val="21"/>
          <w:szCs w:val="21"/>
        </w:rPr>
      </w:pPr>
    </w:p>
    <w:p w14:paraId="3AC8E3BB" w14:textId="77777777" w:rsidR="00776897" w:rsidRPr="00723616" w:rsidRDefault="00776897" w:rsidP="00776897">
      <w:pPr>
        <w:rPr>
          <w:sz w:val="21"/>
          <w:szCs w:val="21"/>
        </w:rPr>
      </w:pPr>
      <w:r w:rsidRPr="00723616">
        <w:rPr>
          <w:sz w:val="21"/>
          <w:szCs w:val="21"/>
        </w:rPr>
        <w:t>September 16</w:t>
      </w:r>
      <w:r w:rsidRPr="00723616">
        <w:rPr>
          <w:sz w:val="21"/>
          <w:szCs w:val="21"/>
          <w:vertAlign w:val="superscript"/>
        </w:rPr>
        <w:t>th</w:t>
      </w:r>
      <w:r w:rsidRPr="00723616">
        <w:rPr>
          <w:sz w:val="21"/>
          <w:szCs w:val="21"/>
        </w:rPr>
        <w:tab/>
        <w:t>Political Parties</w:t>
      </w:r>
    </w:p>
    <w:p w14:paraId="2CDF3327" w14:textId="77777777" w:rsidR="00776897" w:rsidRPr="00723616" w:rsidRDefault="00776897" w:rsidP="00776897">
      <w:pPr>
        <w:rPr>
          <w:sz w:val="21"/>
          <w:szCs w:val="21"/>
        </w:rPr>
      </w:pPr>
      <w:r w:rsidRPr="00723616">
        <w:rPr>
          <w:sz w:val="21"/>
          <w:szCs w:val="21"/>
        </w:rPr>
        <w:t>September 23</w:t>
      </w:r>
      <w:r w:rsidRPr="00723616">
        <w:rPr>
          <w:sz w:val="21"/>
          <w:szCs w:val="21"/>
          <w:vertAlign w:val="superscript"/>
        </w:rPr>
        <w:t>rd</w:t>
      </w:r>
      <w:r w:rsidRPr="00723616">
        <w:rPr>
          <w:sz w:val="21"/>
          <w:szCs w:val="21"/>
        </w:rPr>
        <w:tab/>
        <w:t>Electoral Systems</w:t>
      </w:r>
    </w:p>
    <w:p w14:paraId="53B61A1A" w14:textId="77777777" w:rsidR="00776897" w:rsidRPr="00723616" w:rsidRDefault="00776897" w:rsidP="00776897">
      <w:pPr>
        <w:rPr>
          <w:sz w:val="21"/>
          <w:szCs w:val="21"/>
        </w:rPr>
      </w:pPr>
      <w:r w:rsidRPr="00723616">
        <w:rPr>
          <w:sz w:val="21"/>
          <w:szCs w:val="21"/>
        </w:rPr>
        <w:t>September 30</w:t>
      </w:r>
      <w:r w:rsidRPr="00723616">
        <w:rPr>
          <w:sz w:val="21"/>
          <w:szCs w:val="21"/>
          <w:vertAlign w:val="superscript"/>
        </w:rPr>
        <w:t>th</w:t>
      </w:r>
      <w:r w:rsidRPr="00723616">
        <w:rPr>
          <w:sz w:val="21"/>
          <w:szCs w:val="21"/>
        </w:rPr>
        <w:tab/>
        <w:t>Political Systems</w:t>
      </w:r>
    </w:p>
    <w:p w14:paraId="7E7CC623" w14:textId="2AD1C205" w:rsidR="00776897" w:rsidRPr="00723616" w:rsidRDefault="00776897" w:rsidP="00631E9B">
      <w:pPr>
        <w:rPr>
          <w:sz w:val="21"/>
          <w:szCs w:val="21"/>
        </w:rPr>
      </w:pPr>
      <w:r w:rsidRPr="00723616">
        <w:rPr>
          <w:sz w:val="21"/>
          <w:szCs w:val="21"/>
        </w:rPr>
        <w:t>October 7</w:t>
      </w:r>
      <w:r w:rsidRPr="00723616">
        <w:rPr>
          <w:sz w:val="21"/>
          <w:szCs w:val="21"/>
          <w:vertAlign w:val="superscript"/>
        </w:rPr>
        <w:t>th</w:t>
      </w:r>
      <w:r w:rsidRPr="00723616">
        <w:rPr>
          <w:sz w:val="21"/>
          <w:szCs w:val="21"/>
        </w:rPr>
        <w:tab/>
        <w:t>Courts</w:t>
      </w:r>
    </w:p>
    <w:p w14:paraId="0930191D" w14:textId="77777777" w:rsidR="00776897" w:rsidRDefault="00776897" w:rsidP="00631E9B">
      <w:pPr>
        <w:rPr>
          <w:sz w:val="21"/>
          <w:szCs w:val="21"/>
        </w:rPr>
      </w:pPr>
    </w:p>
    <w:p w14:paraId="348CE4B3" w14:textId="1C2E7B2D" w:rsidR="00982D3E" w:rsidRDefault="00982D3E" w:rsidP="00631E9B">
      <w:pPr>
        <w:rPr>
          <w:sz w:val="21"/>
          <w:szCs w:val="21"/>
        </w:rPr>
      </w:pPr>
    </w:p>
    <w:p w14:paraId="09C9B599" w14:textId="1FB7EA4A" w:rsidR="00982D3E" w:rsidRPr="00723616" w:rsidRDefault="0077123F" w:rsidP="00550D4A">
      <w:pPr>
        <w:rPr>
          <w:b/>
          <w:sz w:val="22"/>
          <w:szCs w:val="21"/>
        </w:rPr>
      </w:pPr>
      <w:r>
        <w:rPr>
          <w:b/>
          <w:color w:val="ED7D31" w:themeColor="accent2"/>
          <w:sz w:val="22"/>
          <w:szCs w:val="21"/>
        </w:rPr>
        <w:t>Module 2</w:t>
      </w:r>
      <w:r w:rsidR="00982D3E" w:rsidRPr="00723616">
        <w:rPr>
          <w:b/>
          <w:color w:val="ED7D31" w:themeColor="accent2"/>
          <w:sz w:val="22"/>
          <w:szCs w:val="21"/>
        </w:rPr>
        <w:t xml:space="preserve"> – </w:t>
      </w:r>
      <w:r w:rsidR="00982D3E" w:rsidRPr="00723616">
        <w:rPr>
          <w:b/>
          <w:sz w:val="22"/>
          <w:szCs w:val="21"/>
        </w:rPr>
        <w:t>Apply and analyze key concepts of European politics</w:t>
      </w:r>
      <w:r w:rsidR="0043603C" w:rsidRPr="00723616">
        <w:rPr>
          <w:b/>
          <w:sz w:val="22"/>
          <w:szCs w:val="21"/>
        </w:rPr>
        <w:t xml:space="preserve"> (critical news analysis)</w:t>
      </w:r>
    </w:p>
    <w:p w14:paraId="320123E1" w14:textId="70CA2E0D" w:rsidR="00982D3E" w:rsidRDefault="00982D3E" w:rsidP="00550D4A">
      <w:pPr>
        <w:rPr>
          <w:color w:val="000000" w:themeColor="text1"/>
          <w:sz w:val="22"/>
          <w:szCs w:val="21"/>
        </w:rPr>
      </w:pPr>
    </w:p>
    <w:p w14:paraId="1DA03CEF" w14:textId="77777777" w:rsidR="002D6290" w:rsidRPr="00723616" w:rsidRDefault="00982D3E" w:rsidP="002D6290">
      <w:pPr>
        <w:rPr>
          <w:rFonts w:cstheme="minorHAnsi"/>
          <w:sz w:val="21"/>
          <w:szCs w:val="21"/>
        </w:rPr>
      </w:pPr>
      <w:r w:rsidRPr="00723616">
        <w:rPr>
          <w:rFonts w:cstheme="minorHAnsi"/>
          <w:color w:val="000000" w:themeColor="text1"/>
          <w:sz w:val="21"/>
          <w:szCs w:val="21"/>
        </w:rPr>
        <w:t xml:space="preserve">During week 8-11, </w:t>
      </w:r>
      <w:r w:rsidR="002D6290" w:rsidRPr="00723616">
        <w:rPr>
          <w:rFonts w:cstheme="minorHAnsi"/>
          <w:sz w:val="21"/>
          <w:szCs w:val="21"/>
        </w:rPr>
        <w:t>you will need to submit a critical news analysis each week on the topic of the week. Please submit the news analysis on Moodle by the dates specified below. To receive a passing grade on this assignment, you will need to do the following:</w:t>
      </w:r>
    </w:p>
    <w:p w14:paraId="17559539" w14:textId="274E4F1A" w:rsidR="00982D3E" w:rsidRPr="00723616" w:rsidRDefault="00982D3E" w:rsidP="00550D4A">
      <w:pPr>
        <w:rPr>
          <w:rFonts w:cstheme="minorHAnsi"/>
          <w:color w:val="000000" w:themeColor="text1"/>
          <w:sz w:val="21"/>
          <w:szCs w:val="21"/>
        </w:rPr>
      </w:pPr>
    </w:p>
    <w:p w14:paraId="6AB0E21F" w14:textId="733EC431" w:rsidR="002D6290" w:rsidRPr="00723616" w:rsidRDefault="002D6290" w:rsidP="002D6290">
      <w:pPr>
        <w:pStyle w:val="ListParagraph"/>
        <w:numPr>
          <w:ilvl w:val="0"/>
          <w:numId w:val="4"/>
        </w:numPr>
        <w:rPr>
          <w:rFonts w:eastAsia="Times New Roman" w:cstheme="minorHAnsi"/>
          <w:sz w:val="21"/>
          <w:szCs w:val="21"/>
        </w:rPr>
      </w:pPr>
      <w:r w:rsidRPr="00723616">
        <w:rPr>
          <w:rFonts w:cstheme="minorHAnsi"/>
          <w:sz w:val="21"/>
          <w:szCs w:val="21"/>
        </w:rPr>
        <w:lastRenderedPageBreak/>
        <w:t xml:space="preserve">Find a news article that discusses the topic of the week in Europe in general or a specific European country. Watch this video on how to google like a pro: </w:t>
      </w:r>
      <w:r w:rsidRPr="00723616">
        <w:rPr>
          <w:rFonts w:eastAsia="Times New Roman" w:cstheme="minorHAnsi"/>
          <w:color w:val="000000"/>
          <w:sz w:val="21"/>
          <w:szCs w:val="21"/>
        </w:rPr>
        <w:t> </w:t>
      </w:r>
      <w:hyperlink r:id="rId5" w:history="1">
        <w:r w:rsidRPr="00723616">
          <w:rPr>
            <w:rStyle w:val="Hyperlink"/>
            <w:rFonts w:eastAsia="Times New Roman" w:cstheme="minorHAnsi"/>
            <w:sz w:val="21"/>
            <w:szCs w:val="21"/>
          </w:rPr>
          <w:t>https://youtu.be/LTJygQwYV84</w:t>
        </w:r>
      </w:hyperlink>
    </w:p>
    <w:p w14:paraId="1EDFA8EA" w14:textId="77777777" w:rsidR="002D6290" w:rsidRPr="00723616" w:rsidRDefault="002D6290" w:rsidP="002D6290">
      <w:pPr>
        <w:pStyle w:val="ListParagraph"/>
        <w:numPr>
          <w:ilvl w:val="0"/>
          <w:numId w:val="4"/>
        </w:numPr>
        <w:rPr>
          <w:rFonts w:cstheme="minorHAnsi"/>
          <w:b/>
          <w:color w:val="ED7D31" w:themeColor="accent2"/>
          <w:sz w:val="21"/>
          <w:szCs w:val="21"/>
        </w:rPr>
      </w:pPr>
      <w:r w:rsidRPr="00723616">
        <w:rPr>
          <w:rFonts w:cstheme="minorHAnsi"/>
          <w:sz w:val="21"/>
          <w:szCs w:val="21"/>
        </w:rPr>
        <w:t>Summarize the article. A summary must include:</w:t>
      </w:r>
    </w:p>
    <w:p w14:paraId="4D9D9D6B" w14:textId="27D31B96" w:rsidR="000F6CD4" w:rsidRDefault="000F6CD4" w:rsidP="002D6290">
      <w:pPr>
        <w:pStyle w:val="ListParagraph"/>
        <w:numPr>
          <w:ilvl w:val="1"/>
          <w:numId w:val="4"/>
        </w:numPr>
        <w:rPr>
          <w:rFonts w:cstheme="minorHAnsi"/>
          <w:sz w:val="21"/>
          <w:szCs w:val="21"/>
        </w:rPr>
      </w:pPr>
      <w:r>
        <w:rPr>
          <w:rFonts w:cstheme="minorHAnsi"/>
          <w:sz w:val="21"/>
          <w:szCs w:val="21"/>
        </w:rPr>
        <w:t>Article is from a major national European newspaper</w:t>
      </w:r>
    </w:p>
    <w:p w14:paraId="055FD0D5" w14:textId="592077B7" w:rsidR="002D6290" w:rsidRPr="00723616" w:rsidRDefault="002D6290" w:rsidP="002D6290">
      <w:pPr>
        <w:pStyle w:val="ListParagraph"/>
        <w:numPr>
          <w:ilvl w:val="1"/>
          <w:numId w:val="4"/>
        </w:numPr>
        <w:rPr>
          <w:rFonts w:cstheme="minorHAnsi"/>
          <w:sz w:val="21"/>
          <w:szCs w:val="21"/>
        </w:rPr>
      </w:pPr>
      <w:r w:rsidRPr="00723616">
        <w:rPr>
          <w:rFonts w:cstheme="minorHAnsi"/>
          <w:sz w:val="21"/>
          <w:szCs w:val="21"/>
        </w:rPr>
        <w:t>Source of the news article including the publication date and link to the article (1 sentence)</w:t>
      </w:r>
    </w:p>
    <w:p w14:paraId="47DB3B38" w14:textId="1C5E3CBC" w:rsidR="002D6290" w:rsidRPr="00723616" w:rsidRDefault="002D6290" w:rsidP="002D6290">
      <w:pPr>
        <w:pStyle w:val="ListParagraph"/>
        <w:numPr>
          <w:ilvl w:val="1"/>
          <w:numId w:val="4"/>
        </w:numPr>
        <w:rPr>
          <w:rFonts w:cstheme="minorHAnsi"/>
          <w:sz w:val="21"/>
          <w:szCs w:val="21"/>
        </w:rPr>
      </w:pPr>
      <w:r w:rsidRPr="00723616">
        <w:rPr>
          <w:rFonts w:cstheme="minorHAnsi"/>
          <w:sz w:val="21"/>
          <w:szCs w:val="21"/>
        </w:rPr>
        <w:t xml:space="preserve">Country where the </w:t>
      </w:r>
      <w:r w:rsidR="00313E06" w:rsidRPr="00723616">
        <w:rPr>
          <w:rFonts w:cstheme="minorHAnsi"/>
          <w:sz w:val="21"/>
          <w:szCs w:val="21"/>
        </w:rPr>
        <w:t>event</w:t>
      </w:r>
      <w:r w:rsidRPr="00723616">
        <w:rPr>
          <w:rFonts w:cstheme="minorHAnsi"/>
          <w:sz w:val="21"/>
          <w:szCs w:val="21"/>
        </w:rPr>
        <w:t xml:space="preserve"> occurred (1 sentence)</w:t>
      </w:r>
    </w:p>
    <w:p w14:paraId="407BA3E4" w14:textId="304A519B" w:rsidR="002D6290" w:rsidRPr="00723616" w:rsidRDefault="002D6290" w:rsidP="002D6290">
      <w:pPr>
        <w:pStyle w:val="ListParagraph"/>
        <w:numPr>
          <w:ilvl w:val="1"/>
          <w:numId w:val="4"/>
        </w:numPr>
        <w:rPr>
          <w:rFonts w:cstheme="minorHAnsi"/>
          <w:sz w:val="21"/>
          <w:szCs w:val="21"/>
        </w:rPr>
      </w:pPr>
      <w:r w:rsidRPr="00723616">
        <w:rPr>
          <w:rFonts w:cstheme="minorHAnsi"/>
          <w:sz w:val="21"/>
          <w:szCs w:val="21"/>
        </w:rPr>
        <w:t xml:space="preserve">Description of the </w:t>
      </w:r>
      <w:r w:rsidR="00313E06" w:rsidRPr="00723616">
        <w:rPr>
          <w:rFonts w:cstheme="minorHAnsi"/>
          <w:sz w:val="21"/>
          <w:szCs w:val="21"/>
        </w:rPr>
        <w:t>event</w:t>
      </w:r>
      <w:r w:rsidRPr="00723616">
        <w:rPr>
          <w:rFonts w:cstheme="minorHAnsi"/>
          <w:sz w:val="21"/>
          <w:szCs w:val="21"/>
        </w:rPr>
        <w:t xml:space="preserve"> (2 sentences)</w:t>
      </w:r>
    </w:p>
    <w:p w14:paraId="624B45C8" w14:textId="77777777" w:rsidR="002D6290" w:rsidRPr="00723616" w:rsidRDefault="002D6290" w:rsidP="002D6290">
      <w:pPr>
        <w:pStyle w:val="ListParagraph"/>
        <w:numPr>
          <w:ilvl w:val="1"/>
          <w:numId w:val="4"/>
        </w:numPr>
        <w:rPr>
          <w:rFonts w:cstheme="minorHAnsi"/>
          <w:sz w:val="21"/>
          <w:szCs w:val="21"/>
        </w:rPr>
      </w:pPr>
      <w:r w:rsidRPr="00723616">
        <w:rPr>
          <w:rFonts w:cstheme="minorHAnsi"/>
          <w:sz w:val="21"/>
          <w:szCs w:val="21"/>
        </w:rPr>
        <w:t>Explanation how the article fits with the week’s topic (2-3 sentences)</w:t>
      </w:r>
    </w:p>
    <w:p w14:paraId="7CC0EF55" w14:textId="2F3B8AFA" w:rsidR="002D6290" w:rsidRPr="00723616" w:rsidRDefault="00313E06" w:rsidP="002D6290">
      <w:pPr>
        <w:pStyle w:val="ListParagraph"/>
        <w:numPr>
          <w:ilvl w:val="1"/>
          <w:numId w:val="4"/>
        </w:numPr>
        <w:rPr>
          <w:rFonts w:cstheme="minorHAnsi"/>
          <w:sz w:val="21"/>
          <w:szCs w:val="21"/>
        </w:rPr>
      </w:pPr>
      <w:r w:rsidRPr="00723616">
        <w:rPr>
          <w:rFonts w:cstheme="minorHAnsi"/>
          <w:sz w:val="21"/>
          <w:szCs w:val="21"/>
        </w:rPr>
        <w:t xml:space="preserve">State whether you think the same issue exists in the United States </w:t>
      </w:r>
      <w:r w:rsidRPr="00723616">
        <w:rPr>
          <w:rFonts w:cstheme="minorHAnsi"/>
          <w:b/>
          <w:sz w:val="21"/>
          <w:szCs w:val="21"/>
        </w:rPr>
        <w:t>and</w:t>
      </w:r>
      <w:r w:rsidRPr="00723616">
        <w:rPr>
          <w:rFonts w:cstheme="minorHAnsi"/>
          <w:sz w:val="21"/>
          <w:szCs w:val="21"/>
        </w:rPr>
        <w:t xml:space="preserve"> why </w:t>
      </w:r>
      <w:r w:rsidR="002D6290" w:rsidRPr="00723616">
        <w:rPr>
          <w:rFonts w:cstheme="minorHAnsi"/>
          <w:sz w:val="21"/>
          <w:szCs w:val="21"/>
        </w:rPr>
        <w:t>(3 sentences)</w:t>
      </w:r>
    </w:p>
    <w:p w14:paraId="10AA7C61" w14:textId="77777777" w:rsidR="002D6290" w:rsidRPr="00723616" w:rsidRDefault="002D6290" w:rsidP="002D6290">
      <w:pPr>
        <w:rPr>
          <w:rFonts w:cstheme="minorHAnsi"/>
          <w:b/>
          <w:color w:val="ED7D31" w:themeColor="accent2"/>
          <w:sz w:val="21"/>
          <w:szCs w:val="21"/>
        </w:rPr>
      </w:pPr>
    </w:p>
    <w:p w14:paraId="7772494F" w14:textId="1A4F75F5" w:rsidR="002D6290" w:rsidRPr="00723616" w:rsidRDefault="002D6290" w:rsidP="002D6290">
      <w:pPr>
        <w:rPr>
          <w:rFonts w:cstheme="minorHAnsi"/>
          <w:sz w:val="21"/>
          <w:szCs w:val="21"/>
        </w:rPr>
      </w:pPr>
      <w:r w:rsidRPr="00723616">
        <w:rPr>
          <w:rFonts w:cstheme="minorHAnsi"/>
          <w:sz w:val="21"/>
          <w:szCs w:val="21"/>
        </w:rPr>
        <w:t xml:space="preserve">Due date and topic for each news analysis: </w:t>
      </w:r>
    </w:p>
    <w:p w14:paraId="756D0960" w14:textId="730D8BC0" w:rsidR="00313E06" w:rsidRPr="00723616" w:rsidRDefault="00313E06" w:rsidP="002D6290">
      <w:pPr>
        <w:rPr>
          <w:rFonts w:cstheme="minorHAnsi"/>
          <w:sz w:val="21"/>
          <w:szCs w:val="21"/>
        </w:rPr>
      </w:pPr>
    </w:p>
    <w:p w14:paraId="69B749E5" w14:textId="11E695DE" w:rsidR="00313E06" w:rsidRPr="00723616" w:rsidRDefault="00313E06" w:rsidP="002D6290">
      <w:pPr>
        <w:rPr>
          <w:rFonts w:cstheme="minorHAnsi"/>
          <w:sz w:val="21"/>
          <w:szCs w:val="21"/>
        </w:rPr>
      </w:pPr>
      <w:r w:rsidRPr="00723616">
        <w:rPr>
          <w:rFonts w:cstheme="minorHAnsi"/>
          <w:sz w:val="21"/>
          <w:szCs w:val="21"/>
        </w:rPr>
        <w:t>October 14</w:t>
      </w:r>
      <w:r w:rsidRPr="00723616">
        <w:rPr>
          <w:rFonts w:cstheme="minorHAnsi"/>
          <w:sz w:val="21"/>
          <w:szCs w:val="21"/>
          <w:vertAlign w:val="superscript"/>
        </w:rPr>
        <w:t>th</w:t>
      </w:r>
      <w:r w:rsidRPr="00723616">
        <w:rPr>
          <w:rFonts w:cstheme="minorHAnsi"/>
          <w:sz w:val="21"/>
          <w:szCs w:val="21"/>
        </w:rPr>
        <w:t xml:space="preserve"> </w:t>
      </w:r>
      <w:r w:rsidRPr="00723616">
        <w:rPr>
          <w:rFonts w:cstheme="minorHAnsi"/>
          <w:sz w:val="21"/>
          <w:szCs w:val="21"/>
        </w:rPr>
        <w:tab/>
        <w:t>Social Movements</w:t>
      </w:r>
    </w:p>
    <w:p w14:paraId="56101DC5" w14:textId="7356236B" w:rsidR="00313E06" w:rsidRPr="00723616" w:rsidRDefault="00313E06" w:rsidP="002D6290">
      <w:pPr>
        <w:rPr>
          <w:rFonts w:cstheme="minorHAnsi"/>
          <w:sz w:val="21"/>
          <w:szCs w:val="21"/>
        </w:rPr>
      </w:pPr>
      <w:r w:rsidRPr="00723616">
        <w:rPr>
          <w:rFonts w:cstheme="minorHAnsi"/>
          <w:sz w:val="21"/>
          <w:szCs w:val="21"/>
        </w:rPr>
        <w:t>October 21</w:t>
      </w:r>
      <w:r w:rsidRPr="00723616">
        <w:rPr>
          <w:rFonts w:cstheme="minorHAnsi"/>
          <w:sz w:val="21"/>
          <w:szCs w:val="21"/>
          <w:vertAlign w:val="superscript"/>
        </w:rPr>
        <w:t>st</w:t>
      </w:r>
      <w:r w:rsidRPr="00723616">
        <w:rPr>
          <w:rFonts w:cstheme="minorHAnsi"/>
          <w:sz w:val="21"/>
          <w:szCs w:val="21"/>
        </w:rPr>
        <w:t xml:space="preserve"> </w:t>
      </w:r>
      <w:r w:rsidRPr="00723616">
        <w:rPr>
          <w:rFonts w:cstheme="minorHAnsi"/>
          <w:sz w:val="21"/>
          <w:szCs w:val="21"/>
        </w:rPr>
        <w:tab/>
        <w:t>Immigration and the welfare state</w:t>
      </w:r>
    </w:p>
    <w:p w14:paraId="4A99C5D8" w14:textId="11466B61" w:rsidR="00313E06" w:rsidRPr="00723616" w:rsidRDefault="00313E06" w:rsidP="002D6290">
      <w:pPr>
        <w:rPr>
          <w:rFonts w:cstheme="minorHAnsi"/>
          <w:sz w:val="21"/>
          <w:szCs w:val="21"/>
        </w:rPr>
      </w:pPr>
      <w:r w:rsidRPr="00723616">
        <w:rPr>
          <w:rFonts w:cstheme="minorHAnsi"/>
          <w:sz w:val="21"/>
          <w:szCs w:val="21"/>
        </w:rPr>
        <w:t>October 28</w:t>
      </w:r>
      <w:r w:rsidRPr="00723616">
        <w:rPr>
          <w:rFonts w:cstheme="minorHAnsi"/>
          <w:sz w:val="21"/>
          <w:szCs w:val="21"/>
          <w:vertAlign w:val="superscript"/>
        </w:rPr>
        <w:t>th</w:t>
      </w:r>
      <w:r w:rsidRPr="00723616">
        <w:rPr>
          <w:rFonts w:cstheme="minorHAnsi"/>
          <w:sz w:val="21"/>
          <w:szCs w:val="21"/>
        </w:rPr>
        <w:tab/>
        <w:t>Political Culture</w:t>
      </w:r>
    </w:p>
    <w:p w14:paraId="55921C3D" w14:textId="1A710CEA" w:rsidR="00313E06" w:rsidRPr="00723616" w:rsidRDefault="00313E06" w:rsidP="002D6290">
      <w:pPr>
        <w:rPr>
          <w:rFonts w:cstheme="minorHAnsi"/>
          <w:sz w:val="21"/>
          <w:szCs w:val="21"/>
        </w:rPr>
      </w:pPr>
      <w:r w:rsidRPr="00723616">
        <w:rPr>
          <w:rFonts w:cstheme="minorHAnsi"/>
          <w:sz w:val="21"/>
          <w:szCs w:val="21"/>
        </w:rPr>
        <w:t>November 4</w:t>
      </w:r>
      <w:r w:rsidRPr="00723616">
        <w:rPr>
          <w:rFonts w:cstheme="minorHAnsi"/>
          <w:sz w:val="21"/>
          <w:szCs w:val="21"/>
          <w:vertAlign w:val="superscript"/>
        </w:rPr>
        <w:t>th</w:t>
      </w:r>
      <w:r w:rsidRPr="00723616">
        <w:rPr>
          <w:rFonts w:cstheme="minorHAnsi"/>
          <w:sz w:val="21"/>
          <w:szCs w:val="21"/>
        </w:rPr>
        <w:tab/>
        <w:t>Nationalism and Ethnicity</w:t>
      </w:r>
    </w:p>
    <w:p w14:paraId="05E22A0F" w14:textId="4DF83C79" w:rsidR="00723616" w:rsidRDefault="00723616" w:rsidP="00550D4A">
      <w:pPr>
        <w:rPr>
          <w:color w:val="000000" w:themeColor="text1"/>
          <w:sz w:val="22"/>
          <w:szCs w:val="21"/>
        </w:rPr>
      </w:pPr>
    </w:p>
    <w:p w14:paraId="4734C39A" w14:textId="77777777" w:rsidR="00723616" w:rsidRDefault="00723616" w:rsidP="00550D4A">
      <w:pPr>
        <w:rPr>
          <w:color w:val="000000" w:themeColor="text1"/>
          <w:sz w:val="22"/>
          <w:szCs w:val="21"/>
        </w:rPr>
      </w:pPr>
    </w:p>
    <w:p w14:paraId="756F7C7A" w14:textId="4EF59023" w:rsidR="00FF1B39" w:rsidRPr="00723616" w:rsidRDefault="0077123F" w:rsidP="00550D4A">
      <w:pPr>
        <w:rPr>
          <w:b/>
          <w:sz w:val="22"/>
          <w:szCs w:val="21"/>
        </w:rPr>
      </w:pPr>
      <w:r>
        <w:rPr>
          <w:b/>
          <w:color w:val="ED7D31" w:themeColor="accent2"/>
          <w:sz w:val="22"/>
          <w:szCs w:val="21"/>
        </w:rPr>
        <w:t>Module 3</w:t>
      </w:r>
      <w:r w:rsidR="00FF1B39" w:rsidRPr="00723616">
        <w:rPr>
          <w:b/>
          <w:color w:val="ED7D31" w:themeColor="accent2"/>
          <w:sz w:val="22"/>
          <w:szCs w:val="21"/>
        </w:rPr>
        <w:t xml:space="preserve"> – </w:t>
      </w:r>
      <w:r w:rsidR="00AE4A8B" w:rsidRPr="00723616">
        <w:rPr>
          <w:b/>
          <w:sz w:val="22"/>
          <w:szCs w:val="21"/>
        </w:rPr>
        <w:t>Gain professional presentation skills</w:t>
      </w:r>
      <w:r w:rsidR="0043603C" w:rsidRPr="00723616">
        <w:rPr>
          <w:b/>
          <w:sz w:val="22"/>
          <w:szCs w:val="21"/>
        </w:rPr>
        <w:t xml:space="preserve"> (presentation)</w:t>
      </w:r>
    </w:p>
    <w:p w14:paraId="1C841428" w14:textId="1205F0C4" w:rsidR="00FF1B39" w:rsidRDefault="00FF1B39" w:rsidP="00550D4A">
      <w:pPr>
        <w:rPr>
          <w:sz w:val="22"/>
          <w:szCs w:val="21"/>
        </w:rPr>
      </w:pPr>
    </w:p>
    <w:p w14:paraId="18D4988F" w14:textId="11737EB8" w:rsidR="00723616" w:rsidRPr="00723616" w:rsidRDefault="00EF05A7" w:rsidP="00550D4A">
      <w:pPr>
        <w:rPr>
          <w:color w:val="000000" w:themeColor="text1"/>
          <w:sz w:val="21"/>
          <w:szCs w:val="21"/>
        </w:rPr>
      </w:pPr>
      <w:r w:rsidRPr="00723616">
        <w:rPr>
          <w:color w:val="000000" w:themeColor="text1"/>
          <w:sz w:val="21"/>
          <w:szCs w:val="21"/>
        </w:rPr>
        <w:t xml:space="preserve">In order to pass the class with a C or higher, each student needs to give a 20 minutes presentation. </w:t>
      </w:r>
      <w:r w:rsidR="00723616" w:rsidRPr="00723616">
        <w:rPr>
          <w:color w:val="000000" w:themeColor="text1"/>
          <w:sz w:val="21"/>
          <w:szCs w:val="21"/>
        </w:rPr>
        <w:t xml:space="preserve">The date of each presentation will be determined by the luck of the draw. Exceptions are only made for major health crises or family emergencies. </w:t>
      </w:r>
    </w:p>
    <w:p w14:paraId="0AD51E37" w14:textId="2CF4D236" w:rsidR="00723616" w:rsidRPr="00723616" w:rsidRDefault="00723616" w:rsidP="00550D4A">
      <w:pPr>
        <w:rPr>
          <w:color w:val="000000" w:themeColor="text1"/>
          <w:sz w:val="21"/>
          <w:szCs w:val="21"/>
        </w:rPr>
      </w:pPr>
    </w:p>
    <w:p w14:paraId="472D2464" w14:textId="77777777" w:rsidR="00723616" w:rsidRPr="00723616" w:rsidRDefault="00723616" w:rsidP="00723616">
      <w:pPr>
        <w:rPr>
          <w:color w:val="000000" w:themeColor="text1"/>
          <w:sz w:val="21"/>
          <w:szCs w:val="21"/>
        </w:rPr>
      </w:pPr>
      <w:r w:rsidRPr="00723616">
        <w:rPr>
          <w:color w:val="000000" w:themeColor="text1"/>
          <w:sz w:val="21"/>
          <w:szCs w:val="21"/>
        </w:rPr>
        <w:t xml:space="preserve">You can email me a draft of your presentation for feedback one week before your assigned date. </w:t>
      </w:r>
    </w:p>
    <w:p w14:paraId="47313E3A" w14:textId="280D6464" w:rsidR="00723616" w:rsidRPr="00723616" w:rsidRDefault="00723616" w:rsidP="00550D4A">
      <w:pPr>
        <w:rPr>
          <w:color w:val="000000" w:themeColor="text1"/>
          <w:sz w:val="21"/>
          <w:szCs w:val="21"/>
        </w:rPr>
      </w:pPr>
    </w:p>
    <w:p w14:paraId="46C4E45F" w14:textId="25C7132F" w:rsidR="00723616" w:rsidRPr="00723616" w:rsidRDefault="00723616" w:rsidP="00723616">
      <w:pPr>
        <w:rPr>
          <w:color w:val="000000" w:themeColor="text1"/>
          <w:sz w:val="21"/>
          <w:szCs w:val="21"/>
        </w:rPr>
      </w:pPr>
      <w:r w:rsidRPr="00723616">
        <w:rPr>
          <w:color w:val="000000" w:themeColor="text1"/>
          <w:sz w:val="21"/>
          <w:szCs w:val="21"/>
        </w:rPr>
        <w:t>I will grade your presentation on content and on a series of professional requirements about presentation style and presentation layout (available on Moodle).</w:t>
      </w:r>
    </w:p>
    <w:p w14:paraId="1331ED30" w14:textId="62E40552" w:rsidR="00723616" w:rsidRPr="00723616" w:rsidRDefault="00723616" w:rsidP="00550D4A">
      <w:pPr>
        <w:rPr>
          <w:color w:val="000000" w:themeColor="text1"/>
          <w:sz w:val="21"/>
          <w:szCs w:val="21"/>
        </w:rPr>
      </w:pPr>
    </w:p>
    <w:p w14:paraId="2C848334" w14:textId="68D62055" w:rsidR="00723616" w:rsidRDefault="00723616" w:rsidP="00550D4A">
      <w:pPr>
        <w:rPr>
          <w:color w:val="000000" w:themeColor="text1"/>
          <w:sz w:val="22"/>
          <w:szCs w:val="21"/>
        </w:rPr>
      </w:pPr>
    </w:p>
    <w:p w14:paraId="4795D16D" w14:textId="5B60EE64" w:rsidR="00EF05A7" w:rsidRPr="00723616" w:rsidRDefault="00EF05A7" w:rsidP="00550D4A">
      <w:pPr>
        <w:rPr>
          <w:color w:val="000000" w:themeColor="text1"/>
          <w:sz w:val="21"/>
          <w:szCs w:val="21"/>
        </w:rPr>
      </w:pPr>
      <w:r w:rsidRPr="00723616">
        <w:rPr>
          <w:color w:val="000000" w:themeColor="text1"/>
          <w:sz w:val="21"/>
          <w:szCs w:val="21"/>
        </w:rPr>
        <w:t xml:space="preserve">The </w:t>
      </w:r>
      <w:r w:rsidR="001D0382" w:rsidRPr="00723616">
        <w:rPr>
          <w:color w:val="000000" w:themeColor="text1"/>
          <w:sz w:val="21"/>
          <w:szCs w:val="21"/>
        </w:rPr>
        <w:t>content requirement</w:t>
      </w:r>
      <w:r w:rsidRPr="00723616">
        <w:rPr>
          <w:color w:val="000000" w:themeColor="text1"/>
          <w:sz w:val="21"/>
          <w:szCs w:val="21"/>
        </w:rPr>
        <w:t xml:space="preserve"> for the presentation are</w:t>
      </w:r>
      <w:r w:rsidR="001D0382" w:rsidRPr="00723616">
        <w:rPr>
          <w:color w:val="000000" w:themeColor="text1"/>
          <w:sz w:val="21"/>
          <w:szCs w:val="21"/>
        </w:rPr>
        <w:t xml:space="preserve"> the following and are</w:t>
      </w:r>
      <w:r w:rsidRPr="00723616">
        <w:rPr>
          <w:color w:val="000000" w:themeColor="text1"/>
          <w:sz w:val="21"/>
          <w:szCs w:val="21"/>
        </w:rPr>
        <w:t xml:space="preserve"> posted on Moodle</w:t>
      </w:r>
      <w:r w:rsidR="001D0382" w:rsidRPr="00723616">
        <w:rPr>
          <w:color w:val="000000" w:themeColor="text1"/>
          <w:sz w:val="21"/>
          <w:szCs w:val="21"/>
        </w:rPr>
        <w:t>:</w:t>
      </w:r>
    </w:p>
    <w:p w14:paraId="0BA4F990" w14:textId="5306AEA0" w:rsidR="001D0382" w:rsidRPr="00723616" w:rsidRDefault="001D0382" w:rsidP="00550D4A">
      <w:pPr>
        <w:rPr>
          <w:color w:val="000000" w:themeColor="text1"/>
          <w:sz w:val="21"/>
          <w:szCs w:val="21"/>
        </w:rPr>
      </w:pPr>
    </w:p>
    <w:p w14:paraId="42661B7F" w14:textId="55BC8363" w:rsidR="001D0382" w:rsidRPr="00723616" w:rsidRDefault="001D0382" w:rsidP="001D0382">
      <w:pPr>
        <w:pStyle w:val="ListParagraph"/>
        <w:numPr>
          <w:ilvl w:val="0"/>
          <w:numId w:val="6"/>
        </w:numPr>
        <w:rPr>
          <w:color w:val="000000" w:themeColor="text1"/>
          <w:sz w:val="21"/>
          <w:szCs w:val="21"/>
        </w:rPr>
      </w:pPr>
      <w:r w:rsidRPr="00723616">
        <w:rPr>
          <w:color w:val="000000" w:themeColor="text1"/>
          <w:sz w:val="21"/>
          <w:szCs w:val="21"/>
        </w:rPr>
        <w:t>Title Slide</w:t>
      </w:r>
    </w:p>
    <w:p w14:paraId="3C0946E1" w14:textId="0573898C" w:rsidR="001D0382" w:rsidRPr="00723616" w:rsidRDefault="001D0382" w:rsidP="001D0382">
      <w:pPr>
        <w:pStyle w:val="ListParagraph"/>
        <w:numPr>
          <w:ilvl w:val="0"/>
          <w:numId w:val="6"/>
        </w:numPr>
        <w:rPr>
          <w:color w:val="000000" w:themeColor="text1"/>
          <w:sz w:val="21"/>
          <w:szCs w:val="21"/>
        </w:rPr>
      </w:pPr>
      <w:r w:rsidRPr="00723616">
        <w:rPr>
          <w:color w:val="000000" w:themeColor="text1"/>
          <w:sz w:val="21"/>
          <w:szCs w:val="21"/>
        </w:rPr>
        <w:t xml:space="preserve">Introduction </w:t>
      </w:r>
      <w:r w:rsidR="00E72A64" w:rsidRPr="00723616">
        <w:rPr>
          <w:color w:val="000000" w:themeColor="text1"/>
          <w:sz w:val="21"/>
          <w:szCs w:val="21"/>
        </w:rPr>
        <w:t>of</w:t>
      </w:r>
      <w:r w:rsidRPr="00723616">
        <w:rPr>
          <w:color w:val="000000" w:themeColor="text1"/>
          <w:sz w:val="21"/>
          <w:szCs w:val="21"/>
        </w:rPr>
        <w:t xml:space="preserve"> your country: location,</w:t>
      </w:r>
      <w:r w:rsidR="00E72A64" w:rsidRPr="00723616">
        <w:rPr>
          <w:color w:val="000000" w:themeColor="text1"/>
          <w:sz w:val="21"/>
          <w:szCs w:val="21"/>
        </w:rPr>
        <w:t xml:space="preserve"> geographical size (compare to US),</w:t>
      </w:r>
      <w:r w:rsidRPr="00723616">
        <w:rPr>
          <w:color w:val="000000" w:themeColor="text1"/>
          <w:sz w:val="21"/>
          <w:szCs w:val="21"/>
        </w:rPr>
        <w:t xml:space="preserve"> population size</w:t>
      </w:r>
      <w:r w:rsidR="00E72A64" w:rsidRPr="00723616">
        <w:rPr>
          <w:color w:val="000000" w:themeColor="text1"/>
          <w:sz w:val="21"/>
          <w:szCs w:val="21"/>
        </w:rPr>
        <w:t xml:space="preserve"> (compare to US)</w:t>
      </w:r>
      <w:r w:rsidRPr="00723616">
        <w:rPr>
          <w:color w:val="000000" w:themeColor="text1"/>
          <w:sz w:val="21"/>
          <w:szCs w:val="21"/>
        </w:rPr>
        <w:t>, GDP</w:t>
      </w:r>
      <w:r w:rsidR="00E72A64" w:rsidRPr="00723616">
        <w:rPr>
          <w:color w:val="000000" w:themeColor="text1"/>
          <w:sz w:val="21"/>
          <w:szCs w:val="21"/>
        </w:rPr>
        <w:t xml:space="preserve"> (compare to US)</w:t>
      </w:r>
      <w:r w:rsidRPr="00723616">
        <w:rPr>
          <w:color w:val="000000" w:themeColor="text1"/>
          <w:sz w:val="21"/>
          <w:szCs w:val="21"/>
        </w:rPr>
        <w:t>, language spoken</w:t>
      </w:r>
      <w:r w:rsidR="00E72A64" w:rsidRPr="00723616">
        <w:rPr>
          <w:color w:val="000000" w:themeColor="text1"/>
          <w:sz w:val="21"/>
          <w:szCs w:val="21"/>
        </w:rPr>
        <w:t>, national dish, national holiday, flag, national animal, national flower</w:t>
      </w:r>
      <w:r w:rsidRPr="00723616">
        <w:rPr>
          <w:color w:val="000000" w:themeColor="text1"/>
          <w:sz w:val="21"/>
          <w:szCs w:val="21"/>
        </w:rPr>
        <w:t xml:space="preserve"> </w:t>
      </w:r>
    </w:p>
    <w:p w14:paraId="3C708099" w14:textId="6577E9AF" w:rsidR="00AE4A8B" w:rsidRPr="00723616" w:rsidRDefault="00AE4A8B" w:rsidP="00AE4A8B">
      <w:pPr>
        <w:pStyle w:val="ListParagraph"/>
        <w:numPr>
          <w:ilvl w:val="0"/>
          <w:numId w:val="6"/>
        </w:numPr>
        <w:rPr>
          <w:color w:val="000000" w:themeColor="text1"/>
          <w:sz w:val="21"/>
          <w:szCs w:val="21"/>
        </w:rPr>
      </w:pPr>
      <w:r w:rsidRPr="00723616">
        <w:rPr>
          <w:color w:val="000000" w:themeColor="text1"/>
          <w:sz w:val="21"/>
          <w:szCs w:val="21"/>
        </w:rPr>
        <w:t>Play the national anthem</w:t>
      </w:r>
    </w:p>
    <w:p w14:paraId="56574B66" w14:textId="0380E470" w:rsidR="00CF4C21" w:rsidRPr="00723616" w:rsidRDefault="00CF4C21" w:rsidP="00CF4C21">
      <w:pPr>
        <w:pStyle w:val="ListParagraph"/>
        <w:numPr>
          <w:ilvl w:val="0"/>
          <w:numId w:val="6"/>
        </w:numPr>
        <w:rPr>
          <w:color w:val="000000" w:themeColor="text1"/>
          <w:sz w:val="21"/>
          <w:szCs w:val="21"/>
        </w:rPr>
      </w:pPr>
      <w:r w:rsidRPr="00723616">
        <w:rPr>
          <w:color w:val="000000" w:themeColor="text1"/>
          <w:sz w:val="21"/>
          <w:szCs w:val="21"/>
        </w:rPr>
        <w:t xml:space="preserve">A fun fact about your country </w:t>
      </w:r>
      <w:r w:rsidR="00E72A64" w:rsidRPr="00723616">
        <w:rPr>
          <w:color w:val="000000" w:themeColor="text1"/>
          <w:sz w:val="21"/>
          <w:szCs w:val="21"/>
        </w:rPr>
        <w:t xml:space="preserve">that you learned during your research </w:t>
      </w:r>
    </w:p>
    <w:p w14:paraId="6922A1C6" w14:textId="68328FA3" w:rsidR="001D0382" w:rsidRPr="00723616" w:rsidRDefault="001D0382" w:rsidP="001D0382">
      <w:pPr>
        <w:pStyle w:val="ListParagraph"/>
        <w:numPr>
          <w:ilvl w:val="0"/>
          <w:numId w:val="6"/>
        </w:numPr>
        <w:rPr>
          <w:color w:val="000000" w:themeColor="text1"/>
          <w:sz w:val="21"/>
          <w:szCs w:val="21"/>
        </w:rPr>
      </w:pPr>
      <w:r w:rsidRPr="00723616">
        <w:rPr>
          <w:color w:val="000000" w:themeColor="text1"/>
          <w:sz w:val="21"/>
          <w:szCs w:val="21"/>
        </w:rPr>
        <w:t>What is the political system of your country? How does it compare to the US?</w:t>
      </w:r>
    </w:p>
    <w:p w14:paraId="531C76AC" w14:textId="55EBE4A4" w:rsidR="00CF4C21" w:rsidRPr="00723616" w:rsidRDefault="00CF4C21" w:rsidP="001D0382">
      <w:pPr>
        <w:pStyle w:val="ListParagraph"/>
        <w:numPr>
          <w:ilvl w:val="0"/>
          <w:numId w:val="6"/>
        </w:numPr>
        <w:rPr>
          <w:color w:val="000000" w:themeColor="text1"/>
          <w:sz w:val="21"/>
          <w:szCs w:val="21"/>
        </w:rPr>
      </w:pPr>
      <w:r w:rsidRPr="00723616">
        <w:rPr>
          <w:color w:val="000000" w:themeColor="text1"/>
          <w:sz w:val="21"/>
          <w:szCs w:val="21"/>
        </w:rPr>
        <w:t>Political Parties: what are the main parties in your countries? What does each stand for?</w:t>
      </w:r>
      <w:r w:rsidR="000F6CD4">
        <w:rPr>
          <w:color w:val="000000" w:themeColor="text1"/>
          <w:sz w:val="21"/>
          <w:szCs w:val="21"/>
        </w:rPr>
        <w:t xml:space="preserve"> Which party is the closest to the Democrats and the GOP in the USA respectively and why?</w:t>
      </w:r>
    </w:p>
    <w:p w14:paraId="4DB73098" w14:textId="1ECBC27B" w:rsidR="001D0382" w:rsidRPr="00723616" w:rsidRDefault="001D0382" w:rsidP="001D0382">
      <w:pPr>
        <w:pStyle w:val="ListParagraph"/>
        <w:numPr>
          <w:ilvl w:val="0"/>
          <w:numId w:val="6"/>
        </w:numPr>
        <w:rPr>
          <w:color w:val="000000" w:themeColor="text1"/>
          <w:sz w:val="21"/>
          <w:szCs w:val="21"/>
        </w:rPr>
      </w:pPr>
      <w:r w:rsidRPr="00723616">
        <w:rPr>
          <w:color w:val="000000" w:themeColor="text1"/>
          <w:sz w:val="21"/>
          <w:szCs w:val="21"/>
        </w:rPr>
        <w:t xml:space="preserve">Elections: what is the electoral system? </w:t>
      </w:r>
      <w:r w:rsidR="00CF4C21" w:rsidRPr="00723616">
        <w:rPr>
          <w:color w:val="000000" w:themeColor="text1"/>
          <w:sz w:val="21"/>
          <w:szCs w:val="21"/>
        </w:rPr>
        <w:t>When was the last national election? What was the outcome of the national election? When is the next national election?</w:t>
      </w:r>
    </w:p>
    <w:p w14:paraId="09F09CEA" w14:textId="0F456F5F" w:rsidR="00E72A64" w:rsidRPr="00723616" w:rsidRDefault="00E72A64" w:rsidP="00E72A64">
      <w:pPr>
        <w:pStyle w:val="ListParagraph"/>
        <w:numPr>
          <w:ilvl w:val="0"/>
          <w:numId w:val="6"/>
        </w:numPr>
        <w:rPr>
          <w:color w:val="000000" w:themeColor="text1"/>
          <w:sz w:val="21"/>
          <w:szCs w:val="21"/>
        </w:rPr>
      </w:pPr>
      <w:r w:rsidRPr="00723616">
        <w:rPr>
          <w:color w:val="000000" w:themeColor="text1"/>
          <w:sz w:val="21"/>
          <w:szCs w:val="21"/>
        </w:rPr>
        <w:t>What is the Court system? What is the highest court? What is an interesting case that the Supreme Court of your country has decided in the past 10 years?</w:t>
      </w:r>
    </w:p>
    <w:p w14:paraId="382E6DAE" w14:textId="44DECEAD" w:rsidR="00CF4C21" w:rsidRPr="00723616" w:rsidRDefault="00E72A64" w:rsidP="001D0382">
      <w:pPr>
        <w:pStyle w:val="ListParagraph"/>
        <w:numPr>
          <w:ilvl w:val="0"/>
          <w:numId w:val="6"/>
        </w:numPr>
        <w:rPr>
          <w:color w:val="000000" w:themeColor="text1"/>
          <w:sz w:val="21"/>
          <w:szCs w:val="21"/>
        </w:rPr>
      </w:pPr>
      <w:r w:rsidRPr="00723616">
        <w:rPr>
          <w:color w:val="000000" w:themeColor="text1"/>
          <w:sz w:val="21"/>
          <w:szCs w:val="21"/>
        </w:rPr>
        <w:t>What is the biggest difference between your country and the USA in your opinion?</w:t>
      </w:r>
    </w:p>
    <w:p w14:paraId="0892EB8E" w14:textId="55AF5DF7" w:rsidR="00E72A64" w:rsidRDefault="00E72A64" w:rsidP="00550D4A">
      <w:pPr>
        <w:rPr>
          <w:color w:val="000000" w:themeColor="text1"/>
          <w:sz w:val="21"/>
          <w:szCs w:val="21"/>
        </w:rPr>
      </w:pPr>
    </w:p>
    <w:p w14:paraId="5F094AAB" w14:textId="72AA20AE" w:rsidR="00702444" w:rsidRDefault="00702444" w:rsidP="00550D4A">
      <w:pPr>
        <w:rPr>
          <w:sz w:val="22"/>
          <w:szCs w:val="21"/>
        </w:rPr>
      </w:pPr>
    </w:p>
    <w:p w14:paraId="03B4954C" w14:textId="3DA77179" w:rsidR="00723616" w:rsidRDefault="00723616" w:rsidP="00550D4A">
      <w:pPr>
        <w:rPr>
          <w:sz w:val="22"/>
          <w:szCs w:val="21"/>
        </w:rPr>
      </w:pPr>
    </w:p>
    <w:p w14:paraId="5BB8F1DE" w14:textId="77777777" w:rsidR="0077123F" w:rsidRDefault="0077123F" w:rsidP="00550D4A">
      <w:pPr>
        <w:rPr>
          <w:sz w:val="22"/>
          <w:szCs w:val="21"/>
        </w:rPr>
      </w:pPr>
    </w:p>
    <w:p w14:paraId="6AF00CFC" w14:textId="77777777" w:rsidR="00702444" w:rsidRPr="00DD01D2" w:rsidRDefault="00702444" w:rsidP="00702444">
      <w:pPr>
        <w:rPr>
          <w:b/>
          <w:color w:val="ED7D31" w:themeColor="accent2"/>
          <w:szCs w:val="21"/>
        </w:rPr>
      </w:pPr>
      <w:r w:rsidRPr="00DD01D2">
        <w:rPr>
          <w:b/>
          <w:color w:val="ED7D31" w:themeColor="accent2"/>
          <w:szCs w:val="21"/>
        </w:rPr>
        <w:lastRenderedPageBreak/>
        <w:t>What is the course schedule?</w:t>
      </w:r>
    </w:p>
    <w:p w14:paraId="0AE7029D" w14:textId="162F077A" w:rsidR="00702444" w:rsidRDefault="00702444" w:rsidP="00550D4A">
      <w:pPr>
        <w:rPr>
          <w:sz w:val="22"/>
          <w:szCs w:val="2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85"/>
        <w:gridCol w:w="7465"/>
      </w:tblGrid>
      <w:tr w:rsidR="00702444" w:rsidRPr="00723616" w14:paraId="211C49DD" w14:textId="77777777" w:rsidTr="00723616">
        <w:tc>
          <w:tcPr>
            <w:tcW w:w="1885" w:type="dxa"/>
          </w:tcPr>
          <w:p w14:paraId="2A4F3719" w14:textId="5927910A" w:rsidR="00702444" w:rsidRPr="00723616" w:rsidRDefault="00A96928" w:rsidP="00550D4A">
            <w:pPr>
              <w:rPr>
                <w:color w:val="ED7D31" w:themeColor="accent2"/>
                <w:sz w:val="21"/>
                <w:szCs w:val="21"/>
              </w:rPr>
            </w:pPr>
            <w:r w:rsidRPr="00723616">
              <w:rPr>
                <w:color w:val="ED7D31" w:themeColor="accent2"/>
                <w:sz w:val="21"/>
                <w:szCs w:val="21"/>
              </w:rPr>
              <w:t>Date</w:t>
            </w:r>
          </w:p>
        </w:tc>
        <w:tc>
          <w:tcPr>
            <w:tcW w:w="7465" w:type="dxa"/>
          </w:tcPr>
          <w:p w14:paraId="330B4C07" w14:textId="77777777" w:rsidR="00702444" w:rsidRPr="00723616" w:rsidRDefault="00A96928" w:rsidP="00550D4A">
            <w:pPr>
              <w:rPr>
                <w:color w:val="ED7D31" w:themeColor="accent2"/>
                <w:sz w:val="21"/>
                <w:szCs w:val="21"/>
              </w:rPr>
            </w:pPr>
            <w:r w:rsidRPr="00723616">
              <w:rPr>
                <w:color w:val="ED7D31" w:themeColor="accent2"/>
                <w:sz w:val="21"/>
                <w:szCs w:val="21"/>
              </w:rPr>
              <w:t>Readings</w:t>
            </w:r>
          </w:p>
          <w:p w14:paraId="3C018371" w14:textId="7A47E439" w:rsidR="006B7C2E" w:rsidRPr="00723616" w:rsidRDefault="006B7C2E" w:rsidP="00550D4A">
            <w:pPr>
              <w:rPr>
                <w:color w:val="ED7D31" w:themeColor="accent2"/>
                <w:sz w:val="21"/>
                <w:szCs w:val="21"/>
              </w:rPr>
            </w:pPr>
          </w:p>
        </w:tc>
      </w:tr>
      <w:tr w:rsidR="00702444" w:rsidRPr="00723616" w14:paraId="15ED1F71" w14:textId="77777777" w:rsidTr="00723616">
        <w:tc>
          <w:tcPr>
            <w:tcW w:w="1885" w:type="dxa"/>
          </w:tcPr>
          <w:p w14:paraId="31CBB4AD" w14:textId="77777777" w:rsidR="00631E9B" w:rsidRPr="00723616" w:rsidRDefault="00631E9B" w:rsidP="00550D4A">
            <w:pPr>
              <w:rPr>
                <w:color w:val="ED7D31" w:themeColor="accent2"/>
                <w:sz w:val="21"/>
                <w:szCs w:val="21"/>
              </w:rPr>
            </w:pPr>
            <w:r w:rsidRPr="00723616">
              <w:rPr>
                <w:color w:val="ED7D31" w:themeColor="accent2"/>
                <w:sz w:val="21"/>
                <w:szCs w:val="21"/>
              </w:rPr>
              <w:t xml:space="preserve">Week 1 </w:t>
            </w:r>
          </w:p>
          <w:p w14:paraId="554A6585" w14:textId="2ED80F32" w:rsidR="00702444" w:rsidRPr="00723616" w:rsidRDefault="00C441BC" w:rsidP="00550D4A">
            <w:pPr>
              <w:rPr>
                <w:color w:val="ED7D31" w:themeColor="accent2"/>
                <w:sz w:val="21"/>
                <w:szCs w:val="21"/>
              </w:rPr>
            </w:pPr>
            <w:r w:rsidRPr="00723616">
              <w:rPr>
                <w:color w:val="ED7D31" w:themeColor="accent2"/>
                <w:sz w:val="21"/>
                <w:szCs w:val="21"/>
              </w:rPr>
              <w:t>August 21</w:t>
            </w:r>
          </w:p>
        </w:tc>
        <w:tc>
          <w:tcPr>
            <w:tcW w:w="7465" w:type="dxa"/>
          </w:tcPr>
          <w:p w14:paraId="00A2C8F4" w14:textId="77777777" w:rsidR="00702444" w:rsidRPr="00723616" w:rsidRDefault="00C441BC" w:rsidP="00550D4A">
            <w:pPr>
              <w:rPr>
                <w:sz w:val="21"/>
                <w:szCs w:val="21"/>
              </w:rPr>
            </w:pPr>
            <w:r w:rsidRPr="00723616">
              <w:rPr>
                <w:sz w:val="21"/>
                <w:szCs w:val="21"/>
              </w:rPr>
              <w:t>Welcome</w:t>
            </w:r>
          </w:p>
          <w:p w14:paraId="22258F09" w14:textId="1FEEFCAF" w:rsidR="003E5301" w:rsidRPr="00723616" w:rsidRDefault="003E5301" w:rsidP="00A96928">
            <w:pPr>
              <w:rPr>
                <w:sz w:val="21"/>
                <w:szCs w:val="21"/>
              </w:rPr>
            </w:pPr>
          </w:p>
        </w:tc>
      </w:tr>
      <w:tr w:rsidR="00702444" w:rsidRPr="00723616" w14:paraId="1D20F81A" w14:textId="77777777" w:rsidTr="00723616">
        <w:tc>
          <w:tcPr>
            <w:tcW w:w="1885" w:type="dxa"/>
          </w:tcPr>
          <w:p w14:paraId="007E6A3F" w14:textId="0B5C3956" w:rsidR="00631E9B" w:rsidRPr="00723616" w:rsidRDefault="00631E9B" w:rsidP="00550D4A">
            <w:pPr>
              <w:rPr>
                <w:color w:val="ED7D31" w:themeColor="accent2"/>
                <w:sz w:val="21"/>
                <w:szCs w:val="21"/>
              </w:rPr>
            </w:pPr>
            <w:r w:rsidRPr="00723616">
              <w:rPr>
                <w:color w:val="ED7D31" w:themeColor="accent2"/>
                <w:sz w:val="21"/>
                <w:szCs w:val="21"/>
              </w:rPr>
              <w:t>Week 2</w:t>
            </w:r>
          </w:p>
          <w:p w14:paraId="44DBFD5B" w14:textId="6EDF1D92" w:rsidR="00702444" w:rsidRPr="00723616" w:rsidRDefault="00C441BC" w:rsidP="00550D4A">
            <w:pPr>
              <w:rPr>
                <w:color w:val="ED7D31" w:themeColor="accent2"/>
                <w:sz w:val="21"/>
                <w:szCs w:val="21"/>
              </w:rPr>
            </w:pPr>
            <w:r w:rsidRPr="00723616">
              <w:rPr>
                <w:color w:val="ED7D31" w:themeColor="accent2"/>
                <w:sz w:val="21"/>
                <w:szCs w:val="21"/>
              </w:rPr>
              <w:t>August 28</w:t>
            </w:r>
          </w:p>
        </w:tc>
        <w:tc>
          <w:tcPr>
            <w:tcW w:w="7465" w:type="dxa"/>
          </w:tcPr>
          <w:p w14:paraId="47866895" w14:textId="3785FE97" w:rsidR="00702444" w:rsidRPr="00723616" w:rsidRDefault="00C441BC" w:rsidP="00550D4A">
            <w:pPr>
              <w:rPr>
                <w:sz w:val="21"/>
                <w:szCs w:val="21"/>
              </w:rPr>
            </w:pPr>
            <w:r w:rsidRPr="00723616">
              <w:rPr>
                <w:sz w:val="21"/>
                <w:szCs w:val="21"/>
              </w:rPr>
              <w:t>No class</w:t>
            </w:r>
          </w:p>
          <w:p w14:paraId="2A84BD66" w14:textId="4162C407" w:rsidR="0009784A" w:rsidRPr="00723616" w:rsidRDefault="0009784A" w:rsidP="00550D4A">
            <w:pPr>
              <w:rPr>
                <w:sz w:val="21"/>
                <w:szCs w:val="21"/>
              </w:rPr>
            </w:pPr>
          </w:p>
          <w:p w14:paraId="6123B35A" w14:textId="77777777" w:rsidR="0077123F" w:rsidRPr="00723616" w:rsidRDefault="0077123F" w:rsidP="0077123F">
            <w:pPr>
              <w:rPr>
                <w:color w:val="000000" w:themeColor="text1"/>
                <w:sz w:val="21"/>
                <w:szCs w:val="21"/>
              </w:rPr>
            </w:pPr>
            <w:r w:rsidRPr="00723616">
              <w:rPr>
                <w:color w:val="000000" w:themeColor="text1"/>
                <w:sz w:val="21"/>
                <w:szCs w:val="21"/>
              </w:rPr>
              <w:t>There will be no class on August 28</w:t>
            </w:r>
            <w:r w:rsidRPr="00723616">
              <w:rPr>
                <w:color w:val="000000" w:themeColor="text1"/>
                <w:sz w:val="21"/>
                <w:szCs w:val="21"/>
                <w:vertAlign w:val="superscript"/>
              </w:rPr>
              <w:t>th</w:t>
            </w:r>
            <w:r w:rsidRPr="00723616">
              <w:rPr>
                <w:color w:val="000000" w:themeColor="text1"/>
                <w:sz w:val="21"/>
                <w:szCs w:val="21"/>
              </w:rPr>
              <w:t>. Instead you need to complete the following assignment available on Moodle:</w:t>
            </w:r>
          </w:p>
          <w:p w14:paraId="31A47E81" w14:textId="77777777" w:rsidR="0077123F" w:rsidRPr="00723616" w:rsidRDefault="0077123F" w:rsidP="0077123F">
            <w:pPr>
              <w:rPr>
                <w:color w:val="000000" w:themeColor="text1"/>
                <w:sz w:val="21"/>
                <w:szCs w:val="21"/>
              </w:rPr>
            </w:pPr>
          </w:p>
          <w:p w14:paraId="0E95E98B" w14:textId="77777777" w:rsidR="0077123F" w:rsidRPr="00723616" w:rsidRDefault="0077123F" w:rsidP="0077123F">
            <w:pPr>
              <w:pStyle w:val="ListParagraph"/>
              <w:numPr>
                <w:ilvl w:val="0"/>
                <w:numId w:val="3"/>
              </w:numPr>
              <w:rPr>
                <w:color w:val="000000" w:themeColor="text1"/>
                <w:sz w:val="21"/>
                <w:szCs w:val="21"/>
              </w:rPr>
            </w:pPr>
            <w:r w:rsidRPr="00723616">
              <w:rPr>
                <w:color w:val="000000" w:themeColor="text1"/>
                <w:sz w:val="21"/>
                <w:szCs w:val="21"/>
              </w:rPr>
              <w:t>List your top 3 countries you would like to focus on</w:t>
            </w:r>
          </w:p>
          <w:p w14:paraId="282D2255" w14:textId="77777777" w:rsidR="0077123F" w:rsidRPr="00723616" w:rsidRDefault="0077123F" w:rsidP="0077123F">
            <w:pPr>
              <w:pStyle w:val="ListParagraph"/>
              <w:numPr>
                <w:ilvl w:val="0"/>
                <w:numId w:val="3"/>
              </w:numPr>
              <w:rPr>
                <w:color w:val="000000" w:themeColor="text1"/>
                <w:sz w:val="21"/>
                <w:szCs w:val="21"/>
              </w:rPr>
            </w:pPr>
            <w:r w:rsidRPr="00723616">
              <w:rPr>
                <w:color w:val="000000" w:themeColor="text1"/>
                <w:sz w:val="21"/>
                <w:szCs w:val="21"/>
              </w:rPr>
              <w:t>Write 3 sentences for each country on why you would like to focus on that particular country</w:t>
            </w:r>
          </w:p>
          <w:p w14:paraId="668AF07E" w14:textId="77777777" w:rsidR="0077123F" w:rsidRPr="00723616" w:rsidRDefault="0077123F" w:rsidP="0077123F">
            <w:pPr>
              <w:pStyle w:val="ListParagraph"/>
              <w:numPr>
                <w:ilvl w:val="0"/>
                <w:numId w:val="3"/>
              </w:numPr>
              <w:rPr>
                <w:color w:val="000000" w:themeColor="text1"/>
                <w:sz w:val="21"/>
                <w:szCs w:val="21"/>
              </w:rPr>
            </w:pPr>
            <w:r w:rsidRPr="00723616">
              <w:rPr>
                <w:color w:val="000000" w:themeColor="text1"/>
                <w:sz w:val="21"/>
                <w:szCs w:val="21"/>
              </w:rPr>
              <w:t xml:space="preserve">List the languages you speak </w:t>
            </w:r>
          </w:p>
          <w:p w14:paraId="7B38F4E6" w14:textId="77777777" w:rsidR="0077123F" w:rsidRPr="00723616" w:rsidRDefault="0077123F" w:rsidP="0077123F">
            <w:pPr>
              <w:pStyle w:val="ListParagraph"/>
              <w:numPr>
                <w:ilvl w:val="0"/>
                <w:numId w:val="3"/>
              </w:numPr>
              <w:rPr>
                <w:color w:val="000000" w:themeColor="text1"/>
                <w:sz w:val="21"/>
                <w:szCs w:val="21"/>
              </w:rPr>
            </w:pPr>
            <w:r w:rsidRPr="00723616">
              <w:rPr>
                <w:color w:val="000000" w:themeColor="text1"/>
                <w:sz w:val="21"/>
                <w:szCs w:val="21"/>
              </w:rPr>
              <w:t xml:space="preserve">List the countries where you have travelled to in Europe </w:t>
            </w:r>
          </w:p>
          <w:p w14:paraId="531827AB" w14:textId="77777777" w:rsidR="0077123F" w:rsidRPr="00723616" w:rsidRDefault="0077123F" w:rsidP="0077123F">
            <w:pPr>
              <w:pStyle w:val="ListParagraph"/>
              <w:numPr>
                <w:ilvl w:val="0"/>
                <w:numId w:val="3"/>
              </w:numPr>
              <w:rPr>
                <w:sz w:val="21"/>
                <w:szCs w:val="21"/>
              </w:rPr>
            </w:pPr>
            <w:r w:rsidRPr="00723616">
              <w:rPr>
                <w:color w:val="000000" w:themeColor="text1"/>
                <w:sz w:val="21"/>
                <w:szCs w:val="21"/>
              </w:rPr>
              <w:t>List a major national newspaper (English version) for each of your top three countries, for example, in Thailand, one possible newspaper would be the English version of the Bangkok Post</w:t>
            </w:r>
          </w:p>
          <w:p w14:paraId="60B6BEBC" w14:textId="77777777" w:rsidR="0077123F" w:rsidRPr="00723616" w:rsidRDefault="0077123F" w:rsidP="0077123F">
            <w:pPr>
              <w:rPr>
                <w:sz w:val="21"/>
                <w:szCs w:val="21"/>
              </w:rPr>
            </w:pPr>
          </w:p>
          <w:p w14:paraId="5DC0168D" w14:textId="09F3920E" w:rsidR="0077123F" w:rsidRPr="0077123F" w:rsidRDefault="0077123F" w:rsidP="0077123F">
            <w:pPr>
              <w:rPr>
                <w:b/>
                <w:sz w:val="21"/>
                <w:szCs w:val="21"/>
              </w:rPr>
            </w:pPr>
            <w:r w:rsidRPr="0077123F">
              <w:rPr>
                <w:b/>
                <w:sz w:val="21"/>
                <w:szCs w:val="21"/>
              </w:rPr>
              <w:t>If you do not complete the assignment by September 2</w:t>
            </w:r>
            <w:r w:rsidRPr="0077123F">
              <w:rPr>
                <w:b/>
                <w:sz w:val="21"/>
                <w:szCs w:val="21"/>
                <w:vertAlign w:val="superscript"/>
              </w:rPr>
              <w:t>nd</w:t>
            </w:r>
            <w:r w:rsidRPr="0077123F">
              <w:rPr>
                <w:b/>
                <w:sz w:val="21"/>
                <w:szCs w:val="21"/>
              </w:rPr>
              <w:t xml:space="preserve"> at noon, I will assign a country to you. No exception.</w:t>
            </w:r>
          </w:p>
          <w:p w14:paraId="46935497" w14:textId="2E6082CB" w:rsidR="00A96928" w:rsidRPr="00723616" w:rsidRDefault="00A96928" w:rsidP="00550D4A">
            <w:pPr>
              <w:rPr>
                <w:sz w:val="21"/>
                <w:szCs w:val="21"/>
              </w:rPr>
            </w:pPr>
          </w:p>
        </w:tc>
      </w:tr>
      <w:tr w:rsidR="00702444" w:rsidRPr="00723616" w14:paraId="5147B33C" w14:textId="77777777" w:rsidTr="00723616">
        <w:tc>
          <w:tcPr>
            <w:tcW w:w="1885" w:type="dxa"/>
          </w:tcPr>
          <w:p w14:paraId="190C85BA" w14:textId="2EBAC8DA" w:rsidR="00631E9B" w:rsidRPr="00723616" w:rsidRDefault="00631E9B" w:rsidP="00550D4A">
            <w:pPr>
              <w:rPr>
                <w:color w:val="ED7D31" w:themeColor="accent2"/>
                <w:sz w:val="21"/>
                <w:szCs w:val="21"/>
              </w:rPr>
            </w:pPr>
            <w:r w:rsidRPr="00723616">
              <w:rPr>
                <w:color w:val="ED7D31" w:themeColor="accent2"/>
                <w:sz w:val="21"/>
                <w:szCs w:val="21"/>
              </w:rPr>
              <w:t>Week 3</w:t>
            </w:r>
          </w:p>
          <w:p w14:paraId="14DACFB8" w14:textId="4B911CD9" w:rsidR="00702444" w:rsidRPr="00723616" w:rsidRDefault="00C441BC" w:rsidP="00550D4A">
            <w:pPr>
              <w:rPr>
                <w:color w:val="ED7D31" w:themeColor="accent2"/>
                <w:sz w:val="21"/>
                <w:szCs w:val="21"/>
              </w:rPr>
            </w:pPr>
            <w:r w:rsidRPr="00723616">
              <w:rPr>
                <w:color w:val="ED7D31" w:themeColor="accent2"/>
                <w:sz w:val="21"/>
                <w:szCs w:val="21"/>
              </w:rPr>
              <w:t>September 4</w:t>
            </w:r>
          </w:p>
        </w:tc>
        <w:tc>
          <w:tcPr>
            <w:tcW w:w="7465" w:type="dxa"/>
          </w:tcPr>
          <w:p w14:paraId="45AEA09C" w14:textId="77777777" w:rsidR="00702444" w:rsidRPr="00723616" w:rsidRDefault="0056113C" w:rsidP="00550D4A">
            <w:pPr>
              <w:rPr>
                <w:sz w:val="21"/>
                <w:szCs w:val="21"/>
              </w:rPr>
            </w:pPr>
            <w:r w:rsidRPr="00723616">
              <w:rPr>
                <w:sz w:val="21"/>
                <w:szCs w:val="21"/>
              </w:rPr>
              <w:t>Comparing the US and Europe</w:t>
            </w:r>
          </w:p>
          <w:p w14:paraId="57A318F9" w14:textId="2701F94D" w:rsidR="0056113C" w:rsidRPr="00723616" w:rsidRDefault="0056113C" w:rsidP="00550D4A">
            <w:pPr>
              <w:rPr>
                <w:sz w:val="21"/>
                <w:szCs w:val="21"/>
              </w:rPr>
            </w:pPr>
          </w:p>
          <w:p w14:paraId="11C5C795" w14:textId="0C29B4F6" w:rsidR="0056113C" w:rsidRPr="00723616" w:rsidRDefault="0056113C" w:rsidP="00550D4A">
            <w:pPr>
              <w:rPr>
                <w:sz w:val="21"/>
                <w:szCs w:val="21"/>
              </w:rPr>
            </w:pPr>
            <w:r w:rsidRPr="00723616">
              <w:rPr>
                <w:sz w:val="21"/>
                <w:szCs w:val="21"/>
              </w:rPr>
              <w:t>Read: chapter 1</w:t>
            </w:r>
          </w:p>
          <w:p w14:paraId="370FF73E" w14:textId="7B28FC6B" w:rsidR="000C573D" w:rsidRPr="00723616" w:rsidRDefault="000C573D" w:rsidP="00550D4A">
            <w:pPr>
              <w:rPr>
                <w:sz w:val="21"/>
                <w:szCs w:val="21"/>
              </w:rPr>
            </w:pPr>
            <w:r w:rsidRPr="00723616">
              <w:rPr>
                <w:sz w:val="21"/>
                <w:szCs w:val="21"/>
              </w:rPr>
              <w:t xml:space="preserve">Read: </w:t>
            </w:r>
            <w:hyperlink r:id="rId6" w:history="1">
              <w:r w:rsidRPr="00723616">
                <w:rPr>
                  <w:rStyle w:val="Hyperlink"/>
                  <w:sz w:val="21"/>
                  <w:szCs w:val="21"/>
                </w:rPr>
                <w:t>5 ways Americans and Europeans are different</w:t>
              </w:r>
            </w:hyperlink>
          </w:p>
          <w:p w14:paraId="295F8A41" w14:textId="575449E1" w:rsidR="0056113C" w:rsidRPr="00723616" w:rsidRDefault="0056113C" w:rsidP="00550D4A">
            <w:pPr>
              <w:rPr>
                <w:sz w:val="21"/>
                <w:szCs w:val="21"/>
              </w:rPr>
            </w:pPr>
          </w:p>
        </w:tc>
      </w:tr>
      <w:tr w:rsidR="00702444" w:rsidRPr="00723616" w14:paraId="2E547A0A" w14:textId="77777777" w:rsidTr="00723616">
        <w:tc>
          <w:tcPr>
            <w:tcW w:w="1885" w:type="dxa"/>
          </w:tcPr>
          <w:p w14:paraId="21D9A394" w14:textId="4EB80C97" w:rsidR="00631E9B" w:rsidRPr="00723616" w:rsidRDefault="00631E9B" w:rsidP="00550D4A">
            <w:pPr>
              <w:rPr>
                <w:color w:val="ED7D31" w:themeColor="accent2"/>
                <w:sz w:val="21"/>
                <w:szCs w:val="21"/>
              </w:rPr>
            </w:pPr>
            <w:r w:rsidRPr="00723616">
              <w:rPr>
                <w:color w:val="ED7D31" w:themeColor="accent2"/>
                <w:sz w:val="21"/>
                <w:szCs w:val="21"/>
              </w:rPr>
              <w:t>Week 4</w:t>
            </w:r>
          </w:p>
          <w:p w14:paraId="46B3D38C" w14:textId="273B1D24" w:rsidR="00702444" w:rsidRPr="00723616" w:rsidRDefault="00C441BC" w:rsidP="00550D4A">
            <w:pPr>
              <w:rPr>
                <w:color w:val="ED7D31" w:themeColor="accent2"/>
                <w:sz w:val="21"/>
                <w:szCs w:val="21"/>
              </w:rPr>
            </w:pPr>
            <w:r w:rsidRPr="00723616">
              <w:rPr>
                <w:color w:val="ED7D31" w:themeColor="accent2"/>
                <w:sz w:val="21"/>
                <w:szCs w:val="21"/>
              </w:rPr>
              <w:t>September 11</w:t>
            </w:r>
          </w:p>
        </w:tc>
        <w:tc>
          <w:tcPr>
            <w:tcW w:w="7465" w:type="dxa"/>
          </w:tcPr>
          <w:p w14:paraId="42F28BA3" w14:textId="77777777" w:rsidR="00702444" w:rsidRPr="00723616" w:rsidRDefault="0056113C" w:rsidP="00550D4A">
            <w:pPr>
              <w:rPr>
                <w:sz w:val="21"/>
                <w:szCs w:val="21"/>
              </w:rPr>
            </w:pPr>
            <w:r w:rsidRPr="00723616">
              <w:rPr>
                <w:sz w:val="21"/>
                <w:szCs w:val="21"/>
              </w:rPr>
              <w:t>Political Parties</w:t>
            </w:r>
          </w:p>
          <w:p w14:paraId="540FB154" w14:textId="77777777" w:rsidR="0056113C" w:rsidRPr="00723616" w:rsidRDefault="0056113C" w:rsidP="00550D4A">
            <w:pPr>
              <w:rPr>
                <w:sz w:val="21"/>
                <w:szCs w:val="21"/>
              </w:rPr>
            </w:pPr>
          </w:p>
          <w:p w14:paraId="3781753D" w14:textId="383EADEA" w:rsidR="0056113C" w:rsidRPr="00723616" w:rsidRDefault="0056113C" w:rsidP="00550D4A">
            <w:pPr>
              <w:rPr>
                <w:sz w:val="21"/>
                <w:szCs w:val="21"/>
              </w:rPr>
            </w:pPr>
            <w:r w:rsidRPr="00723616">
              <w:rPr>
                <w:sz w:val="21"/>
                <w:szCs w:val="21"/>
              </w:rPr>
              <w:t>Read: chapter 2</w:t>
            </w:r>
          </w:p>
          <w:p w14:paraId="57A2AC9E" w14:textId="0507ACF2" w:rsidR="001756EB" w:rsidRPr="00723616" w:rsidRDefault="000C573D" w:rsidP="00550D4A">
            <w:pPr>
              <w:rPr>
                <w:sz w:val="21"/>
                <w:szCs w:val="21"/>
              </w:rPr>
            </w:pPr>
            <w:r w:rsidRPr="00723616">
              <w:rPr>
                <w:sz w:val="21"/>
                <w:szCs w:val="21"/>
              </w:rPr>
              <w:t>Explore</w:t>
            </w:r>
            <w:r w:rsidR="001756EB" w:rsidRPr="00723616">
              <w:rPr>
                <w:sz w:val="21"/>
                <w:szCs w:val="21"/>
              </w:rPr>
              <w:t xml:space="preserve">: </w:t>
            </w:r>
            <w:hyperlink r:id="rId7" w:history="1">
              <w:r w:rsidR="001756EB" w:rsidRPr="00723616">
                <w:rPr>
                  <w:rStyle w:val="Hyperlink"/>
                  <w:sz w:val="21"/>
                  <w:szCs w:val="21"/>
                </w:rPr>
                <w:t>Manifesto Project</w:t>
              </w:r>
            </w:hyperlink>
          </w:p>
          <w:p w14:paraId="7BC77806" w14:textId="16578B23" w:rsidR="0056113C" w:rsidRPr="00723616" w:rsidRDefault="0056113C" w:rsidP="00550D4A">
            <w:pPr>
              <w:rPr>
                <w:sz w:val="21"/>
                <w:szCs w:val="21"/>
              </w:rPr>
            </w:pPr>
          </w:p>
        </w:tc>
      </w:tr>
      <w:tr w:rsidR="00702444" w:rsidRPr="00723616" w14:paraId="325281A5" w14:textId="77777777" w:rsidTr="00723616">
        <w:tc>
          <w:tcPr>
            <w:tcW w:w="1885" w:type="dxa"/>
          </w:tcPr>
          <w:p w14:paraId="5F4D7348" w14:textId="6F1717D8" w:rsidR="00631E9B" w:rsidRPr="00723616" w:rsidRDefault="00631E9B" w:rsidP="00550D4A">
            <w:pPr>
              <w:rPr>
                <w:color w:val="ED7D31" w:themeColor="accent2"/>
                <w:sz w:val="21"/>
                <w:szCs w:val="21"/>
              </w:rPr>
            </w:pPr>
            <w:r w:rsidRPr="00723616">
              <w:rPr>
                <w:color w:val="ED7D31" w:themeColor="accent2"/>
                <w:sz w:val="21"/>
                <w:szCs w:val="21"/>
              </w:rPr>
              <w:t>Week 5</w:t>
            </w:r>
          </w:p>
          <w:p w14:paraId="79DA8ED9" w14:textId="05C7DBF1" w:rsidR="00702444" w:rsidRPr="00723616" w:rsidRDefault="00C441BC" w:rsidP="00550D4A">
            <w:pPr>
              <w:rPr>
                <w:color w:val="ED7D31" w:themeColor="accent2"/>
                <w:sz w:val="21"/>
                <w:szCs w:val="21"/>
              </w:rPr>
            </w:pPr>
            <w:r w:rsidRPr="00723616">
              <w:rPr>
                <w:color w:val="ED7D31" w:themeColor="accent2"/>
                <w:sz w:val="21"/>
                <w:szCs w:val="21"/>
              </w:rPr>
              <w:t>September 18</w:t>
            </w:r>
          </w:p>
        </w:tc>
        <w:tc>
          <w:tcPr>
            <w:tcW w:w="7465" w:type="dxa"/>
          </w:tcPr>
          <w:p w14:paraId="41DE0508" w14:textId="77777777" w:rsidR="00702444" w:rsidRPr="00723616" w:rsidRDefault="0056113C" w:rsidP="00550D4A">
            <w:pPr>
              <w:rPr>
                <w:sz w:val="21"/>
                <w:szCs w:val="21"/>
              </w:rPr>
            </w:pPr>
            <w:r w:rsidRPr="00723616">
              <w:rPr>
                <w:sz w:val="21"/>
                <w:szCs w:val="21"/>
              </w:rPr>
              <w:t>Electoral Systems</w:t>
            </w:r>
          </w:p>
          <w:p w14:paraId="635BFF8C" w14:textId="77777777" w:rsidR="0056113C" w:rsidRPr="00723616" w:rsidRDefault="0056113C" w:rsidP="00550D4A">
            <w:pPr>
              <w:rPr>
                <w:sz w:val="21"/>
                <w:szCs w:val="21"/>
              </w:rPr>
            </w:pPr>
          </w:p>
          <w:p w14:paraId="2D331C8B" w14:textId="184D24FA" w:rsidR="0056113C" w:rsidRPr="00723616" w:rsidRDefault="0056113C" w:rsidP="00550D4A">
            <w:pPr>
              <w:rPr>
                <w:sz w:val="21"/>
                <w:szCs w:val="21"/>
              </w:rPr>
            </w:pPr>
            <w:r w:rsidRPr="00723616">
              <w:rPr>
                <w:sz w:val="21"/>
                <w:szCs w:val="21"/>
              </w:rPr>
              <w:t>Read: chapter 3</w:t>
            </w:r>
          </w:p>
          <w:p w14:paraId="62903D8C" w14:textId="50360584" w:rsidR="001756EB" w:rsidRPr="00723616" w:rsidRDefault="001756EB" w:rsidP="00550D4A">
            <w:pPr>
              <w:rPr>
                <w:sz w:val="21"/>
                <w:szCs w:val="21"/>
              </w:rPr>
            </w:pPr>
            <w:r w:rsidRPr="00723616">
              <w:rPr>
                <w:sz w:val="21"/>
                <w:szCs w:val="21"/>
              </w:rPr>
              <w:t xml:space="preserve">Explore: </w:t>
            </w:r>
            <w:hyperlink r:id="rId8" w:history="1">
              <w:r w:rsidRPr="00723616">
                <w:rPr>
                  <w:rStyle w:val="Hyperlink"/>
                  <w:sz w:val="21"/>
                  <w:szCs w:val="21"/>
                </w:rPr>
                <w:t>IDEA Electoral System Design Database</w:t>
              </w:r>
            </w:hyperlink>
          </w:p>
          <w:p w14:paraId="437E6D06" w14:textId="43F04613" w:rsidR="00AD40B7" w:rsidRPr="00723616" w:rsidRDefault="00AD40B7" w:rsidP="00550D4A">
            <w:pPr>
              <w:rPr>
                <w:sz w:val="21"/>
                <w:szCs w:val="21"/>
              </w:rPr>
            </w:pPr>
            <w:r w:rsidRPr="00723616">
              <w:rPr>
                <w:sz w:val="21"/>
                <w:szCs w:val="21"/>
              </w:rPr>
              <w:t xml:space="preserve">Explore: </w:t>
            </w:r>
            <w:hyperlink r:id="rId9" w:history="1">
              <w:r w:rsidRPr="00723616">
                <w:rPr>
                  <w:rStyle w:val="Hyperlink"/>
                  <w:sz w:val="21"/>
                  <w:szCs w:val="21"/>
                </w:rPr>
                <w:t>Parties and Elections in Europe</w:t>
              </w:r>
            </w:hyperlink>
            <w:r w:rsidRPr="00723616">
              <w:rPr>
                <w:sz w:val="21"/>
                <w:szCs w:val="21"/>
              </w:rPr>
              <w:t xml:space="preserve"> </w:t>
            </w:r>
          </w:p>
          <w:p w14:paraId="50A70408" w14:textId="56AF7EDA" w:rsidR="00723616" w:rsidRPr="00723616" w:rsidRDefault="00723616" w:rsidP="00550D4A">
            <w:pPr>
              <w:rPr>
                <w:sz w:val="21"/>
                <w:szCs w:val="21"/>
              </w:rPr>
            </w:pPr>
          </w:p>
        </w:tc>
      </w:tr>
      <w:tr w:rsidR="00702444" w:rsidRPr="00723616" w14:paraId="7F5FB9C3" w14:textId="77777777" w:rsidTr="00723616">
        <w:tc>
          <w:tcPr>
            <w:tcW w:w="1885" w:type="dxa"/>
          </w:tcPr>
          <w:p w14:paraId="0927D039" w14:textId="77777777" w:rsidR="00631E9B" w:rsidRPr="00723616" w:rsidRDefault="00631E9B" w:rsidP="00550D4A">
            <w:pPr>
              <w:rPr>
                <w:color w:val="ED7D31" w:themeColor="accent2"/>
                <w:sz w:val="21"/>
                <w:szCs w:val="21"/>
              </w:rPr>
            </w:pPr>
            <w:r w:rsidRPr="00723616">
              <w:rPr>
                <w:color w:val="ED7D31" w:themeColor="accent2"/>
                <w:sz w:val="21"/>
                <w:szCs w:val="21"/>
              </w:rPr>
              <w:t>Week 6</w:t>
            </w:r>
          </w:p>
          <w:p w14:paraId="22446F82" w14:textId="5FDF009F" w:rsidR="00702444" w:rsidRPr="00723616" w:rsidRDefault="00C441BC" w:rsidP="00550D4A">
            <w:pPr>
              <w:rPr>
                <w:color w:val="ED7D31" w:themeColor="accent2"/>
                <w:sz w:val="21"/>
                <w:szCs w:val="21"/>
              </w:rPr>
            </w:pPr>
            <w:r w:rsidRPr="00723616">
              <w:rPr>
                <w:color w:val="ED7D31" w:themeColor="accent2"/>
                <w:sz w:val="21"/>
                <w:szCs w:val="21"/>
              </w:rPr>
              <w:t>September 25</w:t>
            </w:r>
          </w:p>
        </w:tc>
        <w:tc>
          <w:tcPr>
            <w:tcW w:w="7465" w:type="dxa"/>
          </w:tcPr>
          <w:p w14:paraId="2A429077" w14:textId="77777777" w:rsidR="00702444" w:rsidRPr="00723616" w:rsidRDefault="00AD40B7" w:rsidP="00550D4A">
            <w:pPr>
              <w:rPr>
                <w:sz w:val="21"/>
                <w:szCs w:val="21"/>
              </w:rPr>
            </w:pPr>
            <w:r w:rsidRPr="00723616">
              <w:rPr>
                <w:sz w:val="21"/>
                <w:szCs w:val="21"/>
              </w:rPr>
              <w:t>Political Systems</w:t>
            </w:r>
          </w:p>
          <w:p w14:paraId="45188ED7" w14:textId="77777777" w:rsidR="00AD40B7" w:rsidRPr="00723616" w:rsidRDefault="00AD40B7" w:rsidP="00550D4A">
            <w:pPr>
              <w:rPr>
                <w:sz w:val="21"/>
                <w:szCs w:val="21"/>
              </w:rPr>
            </w:pPr>
          </w:p>
          <w:p w14:paraId="6A4B1A8C" w14:textId="77777777" w:rsidR="00AD40B7" w:rsidRPr="00723616" w:rsidRDefault="00AD40B7" w:rsidP="00550D4A">
            <w:pPr>
              <w:rPr>
                <w:sz w:val="21"/>
                <w:szCs w:val="21"/>
              </w:rPr>
            </w:pPr>
            <w:r w:rsidRPr="00723616">
              <w:rPr>
                <w:sz w:val="21"/>
                <w:szCs w:val="21"/>
              </w:rPr>
              <w:t>Read: chapter 4</w:t>
            </w:r>
          </w:p>
          <w:p w14:paraId="36769C87" w14:textId="61C8C00A" w:rsidR="00AD40B7" w:rsidRPr="00723616" w:rsidRDefault="002E55E6" w:rsidP="00550D4A">
            <w:pPr>
              <w:rPr>
                <w:sz w:val="21"/>
                <w:szCs w:val="21"/>
              </w:rPr>
            </w:pPr>
            <w:r w:rsidRPr="00723616">
              <w:rPr>
                <w:sz w:val="21"/>
                <w:szCs w:val="21"/>
              </w:rPr>
              <w:t xml:space="preserve">Explore: </w:t>
            </w:r>
            <w:hyperlink r:id="rId10" w:history="1">
              <w:r w:rsidRPr="00723616">
                <w:rPr>
                  <w:rStyle w:val="Hyperlink"/>
                  <w:sz w:val="21"/>
                  <w:szCs w:val="21"/>
                </w:rPr>
                <w:t>The World Factbook</w:t>
              </w:r>
            </w:hyperlink>
          </w:p>
        </w:tc>
      </w:tr>
      <w:tr w:rsidR="00702444" w:rsidRPr="00723616" w14:paraId="7AB3AC9E" w14:textId="77777777" w:rsidTr="00723616">
        <w:tc>
          <w:tcPr>
            <w:tcW w:w="1885" w:type="dxa"/>
          </w:tcPr>
          <w:p w14:paraId="3BCD835A" w14:textId="460E0383" w:rsidR="00631E9B" w:rsidRPr="00723616" w:rsidRDefault="00631E9B" w:rsidP="00550D4A">
            <w:pPr>
              <w:rPr>
                <w:color w:val="ED7D31" w:themeColor="accent2"/>
                <w:sz w:val="21"/>
                <w:szCs w:val="21"/>
              </w:rPr>
            </w:pPr>
            <w:r w:rsidRPr="00723616">
              <w:rPr>
                <w:color w:val="ED7D31" w:themeColor="accent2"/>
                <w:sz w:val="21"/>
                <w:szCs w:val="21"/>
              </w:rPr>
              <w:t>Week 7</w:t>
            </w:r>
          </w:p>
          <w:p w14:paraId="16665C10" w14:textId="7716ABE6" w:rsidR="00702444" w:rsidRPr="00723616" w:rsidRDefault="00C441BC" w:rsidP="00550D4A">
            <w:pPr>
              <w:rPr>
                <w:color w:val="ED7D31" w:themeColor="accent2"/>
                <w:sz w:val="21"/>
                <w:szCs w:val="21"/>
              </w:rPr>
            </w:pPr>
            <w:r w:rsidRPr="00723616">
              <w:rPr>
                <w:color w:val="ED7D31" w:themeColor="accent2"/>
                <w:sz w:val="21"/>
                <w:szCs w:val="21"/>
              </w:rPr>
              <w:t>October 2</w:t>
            </w:r>
          </w:p>
        </w:tc>
        <w:tc>
          <w:tcPr>
            <w:tcW w:w="7465" w:type="dxa"/>
          </w:tcPr>
          <w:p w14:paraId="3FADC684" w14:textId="77777777" w:rsidR="00702444" w:rsidRPr="00723616" w:rsidRDefault="00B33C54" w:rsidP="00550D4A">
            <w:pPr>
              <w:rPr>
                <w:sz w:val="21"/>
                <w:szCs w:val="21"/>
              </w:rPr>
            </w:pPr>
            <w:r w:rsidRPr="00723616">
              <w:rPr>
                <w:sz w:val="21"/>
                <w:szCs w:val="21"/>
              </w:rPr>
              <w:t>Courts</w:t>
            </w:r>
          </w:p>
          <w:p w14:paraId="5364A697" w14:textId="77777777" w:rsidR="00B33C54" w:rsidRPr="00723616" w:rsidRDefault="00B33C54" w:rsidP="00550D4A">
            <w:pPr>
              <w:rPr>
                <w:sz w:val="21"/>
                <w:szCs w:val="21"/>
              </w:rPr>
            </w:pPr>
          </w:p>
          <w:p w14:paraId="3FCF6D82" w14:textId="77777777" w:rsidR="00B33C54" w:rsidRPr="00723616" w:rsidRDefault="00B33C54" w:rsidP="00550D4A">
            <w:pPr>
              <w:rPr>
                <w:sz w:val="21"/>
                <w:szCs w:val="21"/>
              </w:rPr>
            </w:pPr>
            <w:r w:rsidRPr="00723616">
              <w:rPr>
                <w:sz w:val="21"/>
                <w:szCs w:val="21"/>
              </w:rPr>
              <w:t>Read: chapter 5</w:t>
            </w:r>
          </w:p>
          <w:p w14:paraId="006F33F1" w14:textId="42EAEB16" w:rsidR="00B33C54" w:rsidRPr="00723616" w:rsidRDefault="00B33C54" w:rsidP="00550D4A">
            <w:pPr>
              <w:rPr>
                <w:sz w:val="21"/>
                <w:szCs w:val="21"/>
              </w:rPr>
            </w:pPr>
            <w:r w:rsidRPr="00723616">
              <w:rPr>
                <w:sz w:val="21"/>
                <w:szCs w:val="21"/>
              </w:rPr>
              <w:t xml:space="preserve">Explore: </w:t>
            </w:r>
            <w:hyperlink r:id="rId11" w:history="1">
              <w:r w:rsidR="00CC78E6" w:rsidRPr="00723616">
                <w:rPr>
                  <w:rStyle w:val="Hyperlink"/>
                  <w:sz w:val="21"/>
                  <w:szCs w:val="21"/>
                </w:rPr>
                <w:t>Guide to International and Foreign Law Research</w:t>
              </w:r>
            </w:hyperlink>
          </w:p>
          <w:p w14:paraId="6CBFA836" w14:textId="77777777" w:rsidR="00CC78E6" w:rsidRPr="00723616" w:rsidRDefault="00CC78E6" w:rsidP="00550D4A">
            <w:pPr>
              <w:rPr>
                <w:sz w:val="21"/>
                <w:szCs w:val="21"/>
              </w:rPr>
            </w:pPr>
            <w:r w:rsidRPr="00723616">
              <w:rPr>
                <w:sz w:val="21"/>
                <w:szCs w:val="21"/>
              </w:rPr>
              <w:t xml:space="preserve">Explore: </w:t>
            </w:r>
            <w:hyperlink r:id="rId12" w:history="1">
              <w:r w:rsidRPr="00723616">
                <w:rPr>
                  <w:rStyle w:val="Hyperlink"/>
                  <w:sz w:val="21"/>
                  <w:szCs w:val="21"/>
                </w:rPr>
                <w:t>Strength of Legal Rights Index</w:t>
              </w:r>
            </w:hyperlink>
          </w:p>
          <w:p w14:paraId="7A011F30" w14:textId="77777777" w:rsidR="00A96928" w:rsidRDefault="00A96928" w:rsidP="00550D4A">
            <w:pPr>
              <w:rPr>
                <w:sz w:val="21"/>
                <w:szCs w:val="21"/>
              </w:rPr>
            </w:pPr>
          </w:p>
          <w:p w14:paraId="6FE68CC7" w14:textId="2812F300" w:rsidR="003872AD" w:rsidRPr="00723616" w:rsidRDefault="003872AD" w:rsidP="00550D4A">
            <w:pPr>
              <w:rPr>
                <w:sz w:val="21"/>
                <w:szCs w:val="21"/>
              </w:rPr>
            </w:pPr>
          </w:p>
        </w:tc>
      </w:tr>
      <w:tr w:rsidR="00C441BC" w:rsidRPr="00723616" w14:paraId="5CE78668" w14:textId="77777777" w:rsidTr="00723616">
        <w:tc>
          <w:tcPr>
            <w:tcW w:w="1885" w:type="dxa"/>
          </w:tcPr>
          <w:p w14:paraId="5F5A8C82" w14:textId="3577763D" w:rsidR="00631E9B" w:rsidRPr="00723616" w:rsidRDefault="00631E9B" w:rsidP="00550D4A">
            <w:pPr>
              <w:rPr>
                <w:color w:val="ED7D31" w:themeColor="accent2"/>
                <w:sz w:val="21"/>
                <w:szCs w:val="21"/>
              </w:rPr>
            </w:pPr>
            <w:r w:rsidRPr="00723616">
              <w:rPr>
                <w:color w:val="ED7D31" w:themeColor="accent2"/>
                <w:sz w:val="21"/>
                <w:szCs w:val="21"/>
              </w:rPr>
              <w:lastRenderedPageBreak/>
              <w:t>Week 8</w:t>
            </w:r>
          </w:p>
          <w:p w14:paraId="776CFC0C" w14:textId="22A998E0" w:rsidR="00C441BC" w:rsidRPr="00723616" w:rsidRDefault="00C441BC" w:rsidP="00550D4A">
            <w:pPr>
              <w:rPr>
                <w:color w:val="ED7D31" w:themeColor="accent2"/>
                <w:sz w:val="21"/>
                <w:szCs w:val="21"/>
              </w:rPr>
            </w:pPr>
            <w:r w:rsidRPr="00723616">
              <w:rPr>
                <w:color w:val="ED7D31" w:themeColor="accent2"/>
                <w:sz w:val="21"/>
                <w:szCs w:val="21"/>
              </w:rPr>
              <w:t>October 9</w:t>
            </w:r>
          </w:p>
        </w:tc>
        <w:tc>
          <w:tcPr>
            <w:tcW w:w="7465" w:type="dxa"/>
          </w:tcPr>
          <w:p w14:paraId="00DE9015" w14:textId="77777777" w:rsidR="00C441BC" w:rsidRPr="00723616" w:rsidRDefault="00476313" w:rsidP="00550D4A">
            <w:pPr>
              <w:rPr>
                <w:sz w:val="21"/>
                <w:szCs w:val="21"/>
              </w:rPr>
            </w:pPr>
            <w:r w:rsidRPr="00723616">
              <w:rPr>
                <w:sz w:val="21"/>
                <w:szCs w:val="21"/>
              </w:rPr>
              <w:t>Issues: Social Movements</w:t>
            </w:r>
          </w:p>
          <w:p w14:paraId="36FB5ACC" w14:textId="77777777" w:rsidR="00101A52" w:rsidRPr="00723616" w:rsidRDefault="00101A52" w:rsidP="00550D4A">
            <w:pPr>
              <w:rPr>
                <w:sz w:val="21"/>
                <w:szCs w:val="21"/>
              </w:rPr>
            </w:pPr>
          </w:p>
          <w:p w14:paraId="0FAAF2B6" w14:textId="77777777" w:rsidR="00101A52" w:rsidRPr="00723616" w:rsidRDefault="00101A52" w:rsidP="00550D4A">
            <w:pPr>
              <w:rPr>
                <w:sz w:val="21"/>
                <w:szCs w:val="21"/>
              </w:rPr>
            </w:pPr>
            <w:r w:rsidRPr="00723616">
              <w:rPr>
                <w:sz w:val="21"/>
                <w:szCs w:val="21"/>
              </w:rPr>
              <w:t>Read: chapter 7</w:t>
            </w:r>
          </w:p>
          <w:p w14:paraId="4EA10D4B" w14:textId="61ED732A" w:rsidR="00391811" w:rsidRPr="00723616" w:rsidRDefault="00391811" w:rsidP="00550D4A">
            <w:pPr>
              <w:rPr>
                <w:sz w:val="21"/>
                <w:szCs w:val="21"/>
              </w:rPr>
            </w:pPr>
            <w:r w:rsidRPr="00723616">
              <w:rPr>
                <w:sz w:val="21"/>
                <w:szCs w:val="21"/>
              </w:rPr>
              <w:t xml:space="preserve">Explore: </w:t>
            </w:r>
            <w:hyperlink r:id="rId13" w:history="1">
              <w:r w:rsidRPr="00723616">
                <w:rPr>
                  <w:rStyle w:val="Hyperlink"/>
                  <w:sz w:val="21"/>
                  <w:szCs w:val="21"/>
                </w:rPr>
                <w:t>Women’s Rights</w:t>
              </w:r>
            </w:hyperlink>
          </w:p>
          <w:p w14:paraId="7CB1A126" w14:textId="4B174AB2" w:rsidR="00391811" w:rsidRPr="00723616" w:rsidRDefault="00391811" w:rsidP="00550D4A">
            <w:pPr>
              <w:rPr>
                <w:sz w:val="21"/>
                <w:szCs w:val="21"/>
              </w:rPr>
            </w:pPr>
            <w:r w:rsidRPr="00723616">
              <w:rPr>
                <w:sz w:val="21"/>
                <w:szCs w:val="21"/>
              </w:rPr>
              <w:t xml:space="preserve">Explore: </w:t>
            </w:r>
            <w:hyperlink r:id="rId14" w:history="1">
              <w:r w:rsidRPr="00723616">
                <w:rPr>
                  <w:rStyle w:val="Hyperlink"/>
                  <w:sz w:val="21"/>
                  <w:szCs w:val="21"/>
                </w:rPr>
                <w:t>LGBT Rights</w:t>
              </w:r>
            </w:hyperlink>
          </w:p>
          <w:p w14:paraId="2B0E4130" w14:textId="4359C7C3" w:rsidR="00391811" w:rsidRPr="00723616" w:rsidRDefault="00391811" w:rsidP="00550D4A">
            <w:pPr>
              <w:rPr>
                <w:sz w:val="21"/>
                <w:szCs w:val="21"/>
              </w:rPr>
            </w:pPr>
          </w:p>
        </w:tc>
      </w:tr>
      <w:tr w:rsidR="00C441BC" w:rsidRPr="00723616" w14:paraId="7A8C4FBF" w14:textId="77777777" w:rsidTr="00723616">
        <w:tc>
          <w:tcPr>
            <w:tcW w:w="1885" w:type="dxa"/>
          </w:tcPr>
          <w:p w14:paraId="3AFC2E6C" w14:textId="77777777" w:rsidR="00631E9B" w:rsidRPr="00723616" w:rsidRDefault="00631E9B" w:rsidP="00550D4A">
            <w:pPr>
              <w:rPr>
                <w:color w:val="ED7D31" w:themeColor="accent2"/>
                <w:sz w:val="21"/>
                <w:szCs w:val="21"/>
              </w:rPr>
            </w:pPr>
            <w:r w:rsidRPr="00723616">
              <w:rPr>
                <w:color w:val="ED7D31" w:themeColor="accent2"/>
                <w:sz w:val="21"/>
                <w:szCs w:val="21"/>
              </w:rPr>
              <w:t>Week 9</w:t>
            </w:r>
          </w:p>
          <w:p w14:paraId="5E8886E5" w14:textId="0093A3B6" w:rsidR="00C441BC" w:rsidRPr="00723616" w:rsidRDefault="00C441BC" w:rsidP="00550D4A">
            <w:pPr>
              <w:rPr>
                <w:color w:val="ED7D31" w:themeColor="accent2"/>
                <w:sz w:val="21"/>
                <w:szCs w:val="21"/>
              </w:rPr>
            </w:pPr>
            <w:r w:rsidRPr="00723616">
              <w:rPr>
                <w:color w:val="ED7D31" w:themeColor="accent2"/>
                <w:sz w:val="21"/>
                <w:szCs w:val="21"/>
              </w:rPr>
              <w:t>October 16</w:t>
            </w:r>
          </w:p>
        </w:tc>
        <w:tc>
          <w:tcPr>
            <w:tcW w:w="7465" w:type="dxa"/>
          </w:tcPr>
          <w:p w14:paraId="3114A803" w14:textId="77777777" w:rsidR="00C441BC" w:rsidRPr="00723616" w:rsidRDefault="00476313" w:rsidP="00550D4A">
            <w:pPr>
              <w:rPr>
                <w:sz w:val="21"/>
                <w:szCs w:val="21"/>
              </w:rPr>
            </w:pPr>
            <w:r w:rsidRPr="00723616">
              <w:rPr>
                <w:sz w:val="21"/>
                <w:szCs w:val="21"/>
              </w:rPr>
              <w:t xml:space="preserve">Issues: </w:t>
            </w:r>
            <w:r w:rsidR="00101A52" w:rsidRPr="00723616">
              <w:rPr>
                <w:sz w:val="21"/>
                <w:szCs w:val="21"/>
              </w:rPr>
              <w:t>Immigration and the welfare state</w:t>
            </w:r>
          </w:p>
          <w:p w14:paraId="6450968B" w14:textId="4D4E58B0" w:rsidR="00391811" w:rsidRPr="00723616" w:rsidRDefault="00391811" w:rsidP="00550D4A">
            <w:pPr>
              <w:rPr>
                <w:sz w:val="21"/>
                <w:szCs w:val="21"/>
              </w:rPr>
            </w:pPr>
          </w:p>
          <w:p w14:paraId="51AD30E0" w14:textId="5244107B" w:rsidR="00D8759F" w:rsidRPr="00723616" w:rsidRDefault="00D8759F" w:rsidP="00550D4A">
            <w:pPr>
              <w:rPr>
                <w:sz w:val="21"/>
                <w:szCs w:val="21"/>
              </w:rPr>
            </w:pPr>
            <w:r w:rsidRPr="00723616">
              <w:rPr>
                <w:sz w:val="21"/>
                <w:szCs w:val="21"/>
              </w:rPr>
              <w:t>Read: chapter 8</w:t>
            </w:r>
          </w:p>
          <w:p w14:paraId="224A6F9F" w14:textId="0236F702" w:rsidR="001C407C" w:rsidRPr="00723616" w:rsidRDefault="001C407C" w:rsidP="00550D4A">
            <w:pPr>
              <w:rPr>
                <w:sz w:val="21"/>
                <w:szCs w:val="21"/>
              </w:rPr>
            </w:pPr>
            <w:r w:rsidRPr="00723616">
              <w:rPr>
                <w:sz w:val="21"/>
                <w:szCs w:val="21"/>
              </w:rPr>
              <w:t xml:space="preserve">Read: </w:t>
            </w:r>
            <w:hyperlink r:id="rId15" w:history="1">
              <w:r w:rsidRPr="00723616">
                <w:rPr>
                  <w:rStyle w:val="Hyperlink"/>
                  <w:sz w:val="21"/>
                  <w:szCs w:val="21"/>
                </w:rPr>
                <w:t>Why doesn’t the US have a European Style Welfare State</w:t>
              </w:r>
            </w:hyperlink>
          </w:p>
          <w:p w14:paraId="36ABDEBA" w14:textId="266DFB5B" w:rsidR="001C407C" w:rsidRPr="00723616" w:rsidRDefault="001C407C" w:rsidP="00550D4A">
            <w:pPr>
              <w:rPr>
                <w:sz w:val="21"/>
                <w:szCs w:val="21"/>
              </w:rPr>
            </w:pPr>
          </w:p>
        </w:tc>
      </w:tr>
      <w:tr w:rsidR="00C441BC" w:rsidRPr="00723616" w14:paraId="739D6182" w14:textId="77777777" w:rsidTr="00723616">
        <w:tc>
          <w:tcPr>
            <w:tcW w:w="1885" w:type="dxa"/>
          </w:tcPr>
          <w:p w14:paraId="3CFA8A45" w14:textId="31CA6629" w:rsidR="00631E9B" w:rsidRPr="00723616" w:rsidRDefault="00631E9B" w:rsidP="00550D4A">
            <w:pPr>
              <w:rPr>
                <w:color w:val="ED7D31" w:themeColor="accent2"/>
                <w:sz w:val="21"/>
                <w:szCs w:val="21"/>
              </w:rPr>
            </w:pPr>
            <w:r w:rsidRPr="00723616">
              <w:rPr>
                <w:color w:val="ED7D31" w:themeColor="accent2"/>
                <w:sz w:val="21"/>
                <w:szCs w:val="21"/>
              </w:rPr>
              <w:t>Week 10</w:t>
            </w:r>
          </w:p>
          <w:p w14:paraId="0281E477" w14:textId="7F215659" w:rsidR="00C441BC" w:rsidRPr="00723616" w:rsidRDefault="00C441BC" w:rsidP="00550D4A">
            <w:pPr>
              <w:rPr>
                <w:color w:val="ED7D31" w:themeColor="accent2"/>
                <w:sz w:val="21"/>
                <w:szCs w:val="21"/>
              </w:rPr>
            </w:pPr>
            <w:r w:rsidRPr="00723616">
              <w:rPr>
                <w:color w:val="ED7D31" w:themeColor="accent2"/>
                <w:sz w:val="21"/>
                <w:szCs w:val="21"/>
              </w:rPr>
              <w:t>October 23</w:t>
            </w:r>
          </w:p>
        </w:tc>
        <w:tc>
          <w:tcPr>
            <w:tcW w:w="7465" w:type="dxa"/>
          </w:tcPr>
          <w:p w14:paraId="7964B07D" w14:textId="77777777" w:rsidR="00C441BC" w:rsidRPr="00723616" w:rsidRDefault="00101A52" w:rsidP="00550D4A">
            <w:pPr>
              <w:rPr>
                <w:sz w:val="21"/>
                <w:szCs w:val="21"/>
              </w:rPr>
            </w:pPr>
            <w:r w:rsidRPr="00723616">
              <w:rPr>
                <w:sz w:val="21"/>
                <w:szCs w:val="21"/>
              </w:rPr>
              <w:t>Issues: Political Culture</w:t>
            </w:r>
          </w:p>
          <w:p w14:paraId="1E15BE45" w14:textId="183915D4" w:rsidR="00D8759F" w:rsidRPr="00723616" w:rsidRDefault="00D8759F" w:rsidP="00550D4A">
            <w:pPr>
              <w:rPr>
                <w:sz w:val="21"/>
                <w:szCs w:val="21"/>
              </w:rPr>
            </w:pPr>
          </w:p>
          <w:p w14:paraId="61072301" w14:textId="27A4BE99" w:rsidR="00D8759F" w:rsidRPr="00723616" w:rsidRDefault="00D8759F" w:rsidP="00550D4A">
            <w:pPr>
              <w:rPr>
                <w:sz w:val="21"/>
                <w:szCs w:val="21"/>
              </w:rPr>
            </w:pPr>
            <w:r w:rsidRPr="00723616">
              <w:rPr>
                <w:sz w:val="21"/>
                <w:szCs w:val="21"/>
              </w:rPr>
              <w:t>Read: Chapter 9</w:t>
            </w:r>
          </w:p>
          <w:p w14:paraId="7630B6DD" w14:textId="15183004" w:rsidR="00D8759F" w:rsidRPr="00723616" w:rsidRDefault="00D8759F" w:rsidP="00550D4A">
            <w:pPr>
              <w:rPr>
                <w:sz w:val="21"/>
                <w:szCs w:val="21"/>
              </w:rPr>
            </w:pPr>
            <w:r w:rsidRPr="00723616">
              <w:rPr>
                <w:sz w:val="21"/>
                <w:szCs w:val="21"/>
              </w:rPr>
              <w:t xml:space="preserve">Explore: </w:t>
            </w:r>
            <w:hyperlink r:id="rId16" w:history="1">
              <w:r w:rsidRPr="00723616">
                <w:rPr>
                  <w:rStyle w:val="Hyperlink"/>
                  <w:sz w:val="21"/>
                  <w:szCs w:val="21"/>
                </w:rPr>
                <w:t>World Value Survey</w:t>
              </w:r>
            </w:hyperlink>
          </w:p>
          <w:p w14:paraId="4C2647CD" w14:textId="5BF6C53F" w:rsidR="00D8759F" w:rsidRPr="00723616" w:rsidRDefault="00D8759F" w:rsidP="00550D4A">
            <w:pPr>
              <w:rPr>
                <w:sz w:val="21"/>
                <w:szCs w:val="21"/>
              </w:rPr>
            </w:pPr>
          </w:p>
        </w:tc>
      </w:tr>
      <w:tr w:rsidR="00C441BC" w:rsidRPr="00723616" w14:paraId="57380778" w14:textId="77777777" w:rsidTr="00723616">
        <w:tc>
          <w:tcPr>
            <w:tcW w:w="1885" w:type="dxa"/>
          </w:tcPr>
          <w:p w14:paraId="62D5D023" w14:textId="0CCBABF2" w:rsidR="00631E9B" w:rsidRPr="00723616" w:rsidRDefault="00631E9B" w:rsidP="00550D4A">
            <w:pPr>
              <w:rPr>
                <w:color w:val="ED7D31" w:themeColor="accent2"/>
                <w:sz w:val="21"/>
                <w:szCs w:val="21"/>
              </w:rPr>
            </w:pPr>
            <w:r w:rsidRPr="00723616">
              <w:rPr>
                <w:color w:val="ED7D31" w:themeColor="accent2"/>
                <w:sz w:val="21"/>
                <w:szCs w:val="21"/>
              </w:rPr>
              <w:t>Week 11</w:t>
            </w:r>
          </w:p>
          <w:p w14:paraId="6977D70D" w14:textId="3CBE126E" w:rsidR="00C441BC" w:rsidRPr="00723616" w:rsidRDefault="00C441BC" w:rsidP="00550D4A">
            <w:pPr>
              <w:rPr>
                <w:color w:val="ED7D31" w:themeColor="accent2"/>
                <w:sz w:val="21"/>
                <w:szCs w:val="21"/>
              </w:rPr>
            </w:pPr>
            <w:r w:rsidRPr="00723616">
              <w:rPr>
                <w:color w:val="ED7D31" w:themeColor="accent2"/>
                <w:sz w:val="21"/>
                <w:szCs w:val="21"/>
              </w:rPr>
              <w:t>October 30</w:t>
            </w:r>
          </w:p>
        </w:tc>
        <w:tc>
          <w:tcPr>
            <w:tcW w:w="7465" w:type="dxa"/>
          </w:tcPr>
          <w:p w14:paraId="2024839B" w14:textId="77777777" w:rsidR="00C441BC" w:rsidRPr="00723616" w:rsidRDefault="00101A52" w:rsidP="00550D4A">
            <w:pPr>
              <w:rPr>
                <w:sz w:val="21"/>
                <w:szCs w:val="21"/>
              </w:rPr>
            </w:pPr>
            <w:r w:rsidRPr="00723616">
              <w:rPr>
                <w:sz w:val="21"/>
                <w:szCs w:val="21"/>
              </w:rPr>
              <w:t>Issues: Nationalism and Ethnicity</w:t>
            </w:r>
          </w:p>
          <w:p w14:paraId="3F45B0F6" w14:textId="77777777" w:rsidR="00D8759F" w:rsidRPr="00723616" w:rsidRDefault="00D8759F" w:rsidP="00550D4A">
            <w:pPr>
              <w:rPr>
                <w:sz w:val="21"/>
                <w:szCs w:val="21"/>
              </w:rPr>
            </w:pPr>
          </w:p>
          <w:p w14:paraId="39FE00FC" w14:textId="76784A69" w:rsidR="00D8759F" w:rsidRPr="00723616" w:rsidRDefault="00D8759F" w:rsidP="00550D4A">
            <w:pPr>
              <w:rPr>
                <w:sz w:val="21"/>
                <w:szCs w:val="21"/>
              </w:rPr>
            </w:pPr>
            <w:r w:rsidRPr="00723616">
              <w:rPr>
                <w:sz w:val="21"/>
                <w:szCs w:val="21"/>
              </w:rPr>
              <w:t>Read: Chapter 3</w:t>
            </w:r>
          </w:p>
          <w:p w14:paraId="760229AD" w14:textId="3847499F" w:rsidR="00D8759F" w:rsidRPr="00723616" w:rsidRDefault="00D8759F" w:rsidP="00550D4A">
            <w:pPr>
              <w:rPr>
                <w:sz w:val="21"/>
                <w:szCs w:val="21"/>
              </w:rPr>
            </w:pPr>
            <w:r w:rsidRPr="00723616">
              <w:rPr>
                <w:sz w:val="21"/>
                <w:szCs w:val="21"/>
              </w:rPr>
              <w:t xml:space="preserve">Explore: </w:t>
            </w:r>
            <w:hyperlink r:id="rId17" w:history="1">
              <w:r w:rsidRPr="00723616">
                <w:rPr>
                  <w:rStyle w:val="Hyperlink"/>
                  <w:sz w:val="21"/>
                  <w:szCs w:val="21"/>
                </w:rPr>
                <w:t xml:space="preserve">Minority Rights Group International </w:t>
              </w:r>
            </w:hyperlink>
            <w:r w:rsidRPr="00723616">
              <w:rPr>
                <w:sz w:val="21"/>
                <w:szCs w:val="21"/>
              </w:rPr>
              <w:t xml:space="preserve"> </w:t>
            </w:r>
          </w:p>
          <w:p w14:paraId="3581FF9D" w14:textId="7C9B89CB" w:rsidR="00D8759F" w:rsidRPr="00723616" w:rsidRDefault="00D8759F" w:rsidP="00550D4A">
            <w:pPr>
              <w:rPr>
                <w:sz w:val="21"/>
                <w:szCs w:val="21"/>
              </w:rPr>
            </w:pPr>
          </w:p>
        </w:tc>
      </w:tr>
      <w:tr w:rsidR="00C441BC" w:rsidRPr="00723616" w14:paraId="39265F20" w14:textId="77777777" w:rsidTr="00723616">
        <w:tc>
          <w:tcPr>
            <w:tcW w:w="1885" w:type="dxa"/>
          </w:tcPr>
          <w:p w14:paraId="41D9576C" w14:textId="77777777" w:rsidR="00C441BC" w:rsidRPr="00723616" w:rsidRDefault="00631E9B" w:rsidP="00550D4A">
            <w:pPr>
              <w:rPr>
                <w:color w:val="ED7D31" w:themeColor="accent2"/>
                <w:sz w:val="21"/>
                <w:szCs w:val="21"/>
              </w:rPr>
            </w:pPr>
            <w:r w:rsidRPr="00723616">
              <w:rPr>
                <w:color w:val="ED7D31" w:themeColor="accent2"/>
                <w:sz w:val="21"/>
                <w:szCs w:val="21"/>
              </w:rPr>
              <w:t xml:space="preserve">Week 12 </w:t>
            </w:r>
            <w:r w:rsidR="00C441BC" w:rsidRPr="00723616">
              <w:rPr>
                <w:color w:val="ED7D31" w:themeColor="accent2"/>
                <w:sz w:val="21"/>
                <w:szCs w:val="21"/>
              </w:rPr>
              <w:t>November 6</w:t>
            </w:r>
          </w:p>
          <w:p w14:paraId="41D5330B" w14:textId="6887EE99" w:rsidR="00631E9B" w:rsidRPr="00723616" w:rsidRDefault="00631E9B" w:rsidP="00550D4A">
            <w:pPr>
              <w:rPr>
                <w:color w:val="ED7D31" w:themeColor="accent2"/>
                <w:sz w:val="21"/>
                <w:szCs w:val="21"/>
              </w:rPr>
            </w:pPr>
          </w:p>
        </w:tc>
        <w:tc>
          <w:tcPr>
            <w:tcW w:w="7465" w:type="dxa"/>
          </w:tcPr>
          <w:p w14:paraId="2DF432CC" w14:textId="77777777" w:rsidR="00C441BC" w:rsidRPr="00723616" w:rsidRDefault="008836E2" w:rsidP="00550D4A">
            <w:pPr>
              <w:rPr>
                <w:sz w:val="21"/>
                <w:szCs w:val="21"/>
              </w:rPr>
            </w:pPr>
            <w:r w:rsidRPr="00723616">
              <w:rPr>
                <w:sz w:val="21"/>
                <w:szCs w:val="21"/>
              </w:rPr>
              <w:t>Student presentation</w:t>
            </w:r>
          </w:p>
          <w:p w14:paraId="2B13FEE5" w14:textId="21E01E39" w:rsidR="00D8759F" w:rsidRPr="00723616" w:rsidRDefault="00D8759F" w:rsidP="00550D4A">
            <w:pPr>
              <w:rPr>
                <w:sz w:val="21"/>
                <w:szCs w:val="21"/>
              </w:rPr>
            </w:pPr>
          </w:p>
        </w:tc>
      </w:tr>
      <w:tr w:rsidR="00C441BC" w:rsidRPr="00723616" w14:paraId="5F4A59F7" w14:textId="77777777" w:rsidTr="00723616">
        <w:tc>
          <w:tcPr>
            <w:tcW w:w="1885" w:type="dxa"/>
          </w:tcPr>
          <w:p w14:paraId="559802A2" w14:textId="035C94AD" w:rsidR="00631E9B" w:rsidRPr="00723616" w:rsidRDefault="00631E9B" w:rsidP="00550D4A">
            <w:pPr>
              <w:rPr>
                <w:color w:val="ED7D31" w:themeColor="accent2"/>
                <w:sz w:val="21"/>
                <w:szCs w:val="21"/>
              </w:rPr>
            </w:pPr>
            <w:r w:rsidRPr="00723616">
              <w:rPr>
                <w:color w:val="ED7D31" w:themeColor="accent2"/>
                <w:sz w:val="21"/>
                <w:szCs w:val="21"/>
              </w:rPr>
              <w:t>Week 13</w:t>
            </w:r>
          </w:p>
          <w:p w14:paraId="2EED8159" w14:textId="77777777" w:rsidR="00C441BC" w:rsidRPr="00723616" w:rsidRDefault="00C441BC" w:rsidP="00550D4A">
            <w:pPr>
              <w:rPr>
                <w:color w:val="ED7D31" w:themeColor="accent2"/>
                <w:sz w:val="21"/>
                <w:szCs w:val="21"/>
              </w:rPr>
            </w:pPr>
            <w:r w:rsidRPr="00723616">
              <w:rPr>
                <w:color w:val="ED7D31" w:themeColor="accent2"/>
                <w:sz w:val="21"/>
                <w:szCs w:val="21"/>
              </w:rPr>
              <w:t>November 13</w:t>
            </w:r>
          </w:p>
          <w:p w14:paraId="1822AEA4" w14:textId="7D8D406D" w:rsidR="00631E9B" w:rsidRPr="00723616" w:rsidRDefault="00631E9B" w:rsidP="00550D4A">
            <w:pPr>
              <w:rPr>
                <w:color w:val="ED7D31" w:themeColor="accent2"/>
                <w:sz w:val="21"/>
                <w:szCs w:val="21"/>
              </w:rPr>
            </w:pPr>
          </w:p>
        </w:tc>
        <w:tc>
          <w:tcPr>
            <w:tcW w:w="7465" w:type="dxa"/>
          </w:tcPr>
          <w:p w14:paraId="12EF5175" w14:textId="77777777" w:rsidR="00C441BC" w:rsidRPr="00723616" w:rsidRDefault="008836E2" w:rsidP="00550D4A">
            <w:pPr>
              <w:rPr>
                <w:sz w:val="21"/>
                <w:szCs w:val="21"/>
              </w:rPr>
            </w:pPr>
            <w:r w:rsidRPr="00723616">
              <w:rPr>
                <w:sz w:val="21"/>
                <w:szCs w:val="21"/>
              </w:rPr>
              <w:t>Student presentation</w:t>
            </w:r>
          </w:p>
          <w:p w14:paraId="05927976" w14:textId="0C4D7788" w:rsidR="00D8759F" w:rsidRPr="00723616" w:rsidRDefault="00D8759F" w:rsidP="00550D4A">
            <w:pPr>
              <w:rPr>
                <w:sz w:val="21"/>
                <w:szCs w:val="21"/>
              </w:rPr>
            </w:pPr>
          </w:p>
        </w:tc>
      </w:tr>
      <w:tr w:rsidR="00C441BC" w:rsidRPr="00723616" w14:paraId="2CC60038" w14:textId="77777777" w:rsidTr="00723616">
        <w:tc>
          <w:tcPr>
            <w:tcW w:w="1885" w:type="dxa"/>
          </w:tcPr>
          <w:p w14:paraId="1F7357B2" w14:textId="7372684B" w:rsidR="00631E9B" w:rsidRPr="00723616" w:rsidRDefault="00631E9B" w:rsidP="00550D4A">
            <w:pPr>
              <w:rPr>
                <w:color w:val="ED7D31" w:themeColor="accent2"/>
                <w:sz w:val="21"/>
                <w:szCs w:val="21"/>
              </w:rPr>
            </w:pPr>
            <w:r w:rsidRPr="00723616">
              <w:rPr>
                <w:color w:val="ED7D31" w:themeColor="accent2"/>
                <w:sz w:val="21"/>
                <w:szCs w:val="21"/>
              </w:rPr>
              <w:t>Week 14</w:t>
            </w:r>
          </w:p>
          <w:p w14:paraId="364B306B" w14:textId="77777777" w:rsidR="00C441BC" w:rsidRPr="00723616" w:rsidRDefault="00C441BC" w:rsidP="00550D4A">
            <w:pPr>
              <w:rPr>
                <w:color w:val="ED7D31" w:themeColor="accent2"/>
                <w:sz w:val="21"/>
                <w:szCs w:val="21"/>
              </w:rPr>
            </w:pPr>
            <w:r w:rsidRPr="00723616">
              <w:rPr>
                <w:color w:val="ED7D31" w:themeColor="accent2"/>
                <w:sz w:val="21"/>
                <w:szCs w:val="21"/>
              </w:rPr>
              <w:t>November 20</w:t>
            </w:r>
          </w:p>
          <w:p w14:paraId="2455D15A" w14:textId="6C5C919D" w:rsidR="00631E9B" w:rsidRPr="00723616" w:rsidRDefault="00631E9B" w:rsidP="00550D4A">
            <w:pPr>
              <w:rPr>
                <w:color w:val="ED7D31" w:themeColor="accent2"/>
                <w:sz w:val="21"/>
                <w:szCs w:val="21"/>
              </w:rPr>
            </w:pPr>
          </w:p>
        </w:tc>
        <w:tc>
          <w:tcPr>
            <w:tcW w:w="7465" w:type="dxa"/>
          </w:tcPr>
          <w:p w14:paraId="7118CF05" w14:textId="77777777" w:rsidR="00C441BC" w:rsidRPr="00723616" w:rsidRDefault="00C441BC" w:rsidP="00550D4A">
            <w:pPr>
              <w:rPr>
                <w:sz w:val="21"/>
                <w:szCs w:val="21"/>
              </w:rPr>
            </w:pPr>
            <w:r w:rsidRPr="00723616">
              <w:rPr>
                <w:sz w:val="21"/>
                <w:szCs w:val="21"/>
              </w:rPr>
              <w:t>Thanksgiving</w:t>
            </w:r>
          </w:p>
          <w:p w14:paraId="0B4D3A66" w14:textId="0214C010" w:rsidR="00D8759F" w:rsidRPr="00723616" w:rsidRDefault="00D8759F" w:rsidP="00550D4A">
            <w:pPr>
              <w:rPr>
                <w:sz w:val="21"/>
                <w:szCs w:val="21"/>
              </w:rPr>
            </w:pPr>
          </w:p>
        </w:tc>
      </w:tr>
      <w:tr w:rsidR="00C441BC" w:rsidRPr="00723616" w14:paraId="3DF98A8F" w14:textId="77777777" w:rsidTr="00723616">
        <w:tc>
          <w:tcPr>
            <w:tcW w:w="1885" w:type="dxa"/>
          </w:tcPr>
          <w:p w14:paraId="407ECB0D" w14:textId="5204032F" w:rsidR="00631E9B" w:rsidRPr="00723616" w:rsidRDefault="00631E9B" w:rsidP="00550D4A">
            <w:pPr>
              <w:rPr>
                <w:color w:val="ED7D31" w:themeColor="accent2"/>
                <w:sz w:val="21"/>
                <w:szCs w:val="21"/>
              </w:rPr>
            </w:pPr>
            <w:r w:rsidRPr="00723616">
              <w:rPr>
                <w:color w:val="ED7D31" w:themeColor="accent2"/>
                <w:sz w:val="21"/>
                <w:szCs w:val="21"/>
              </w:rPr>
              <w:t>Week 15</w:t>
            </w:r>
          </w:p>
          <w:p w14:paraId="25594298" w14:textId="77777777" w:rsidR="00C441BC" w:rsidRPr="00723616" w:rsidRDefault="00C441BC" w:rsidP="00550D4A">
            <w:pPr>
              <w:rPr>
                <w:color w:val="ED7D31" w:themeColor="accent2"/>
                <w:sz w:val="21"/>
                <w:szCs w:val="21"/>
              </w:rPr>
            </w:pPr>
            <w:r w:rsidRPr="00723616">
              <w:rPr>
                <w:color w:val="ED7D31" w:themeColor="accent2"/>
                <w:sz w:val="21"/>
                <w:szCs w:val="21"/>
              </w:rPr>
              <w:t>November 27</w:t>
            </w:r>
          </w:p>
          <w:p w14:paraId="469E82F2" w14:textId="7D3CECE7" w:rsidR="00631E9B" w:rsidRPr="00723616" w:rsidRDefault="00631E9B" w:rsidP="00550D4A">
            <w:pPr>
              <w:rPr>
                <w:color w:val="ED7D31" w:themeColor="accent2"/>
                <w:sz w:val="21"/>
                <w:szCs w:val="21"/>
              </w:rPr>
            </w:pPr>
          </w:p>
        </w:tc>
        <w:tc>
          <w:tcPr>
            <w:tcW w:w="7465" w:type="dxa"/>
          </w:tcPr>
          <w:p w14:paraId="074A35F6" w14:textId="77777777" w:rsidR="00C441BC" w:rsidRPr="00723616" w:rsidRDefault="008836E2" w:rsidP="00550D4A">
            <w:pPr>
              <w:rPr>
                <w:sz w:val="21"/>
                <w:szCs w:val="21"/>
              </w:rPr>
            </w:pPr>
            <w:r w:rsidRPr="00723616">
              <w:rPr>
                <w:sz w:val="21"/>
                <w:szCs w:val="21"/>
              </w:rPr>
              <w:t>Student presentation</w:t>
            </w:r>
          </w:p>
          <w:p w14:paraId="4A125FFF" w14:textId="5FCAEF46" w:rsidR="00D8759F" w:rsidRPr="00723616" w:rsidRDefault="00D8759F" w:rsidP="00550D4A">
            <w:pPr>
              <w:rPr>
                <w:sz w:val="21"/>
                <w:szCs w:val="21"/>
              </w:rPr>
            </w:pPr>
          </w:p>
        </w:tc>
      </w:tr>
      <w:tr w:rsidR="00C441BC" w:rsidRPr="00723616" w14:paraId="3CF969F8" w14:textId="77777777" w:rsidTr="00723616">
        <w:tc>
          <w:tcPr>
            <w:tcW w:w="1885" w:type="dxa"/>
          </w:tcPr>
          <w:p w14:paraId="7D967210" w14:textId="7822F629" w:rsidR="00631E9B" w:rsidRPr="00723616" w:rsidRDefault="00631E9B" w:rsidP="00550D4A">
            <w:pPr>
              <w:rPr>
                <w:color w:val="ED7D31" w:themeColor="accent2"/>
                <w:sz w:val="21"/>
                <w:szCs w:val="21"/>
              </w:rPr>
            </w:pPr>
            <w:r w:rsidRPr="00723616">
              <w:rPr>
                <w:color w:val="ED7D31" w:themeColor="accent2"/>
                <w:sz w:val="21"/>
                <w:szCs w:val="21"/>
              </w:rPr>
              <w:t>Week 16</w:t>
            </w:r>
          </w:p>
          <w:p w14:paraId="71A90BF7" w14:textId="77777777" w:rsidR="00C441BC" w:rsidRPr="00723616" w:rsidRDefault="00C441BC" w:rsidP="00550D4A">
            <w:pPr>
              <w:rPr>
                <w:color w:val="ED7D31" w:themeColor="accent2"/>
                <w:sz w:val="21"/>
                <w:szCs w:val="21"/>
              </w:rPr>
            </w:pPr>
            <w:r w:rsidRPr="00723616">
              <w:rPr>
                <w:color w:val="ED7D31" w:themeColor="accent2"/>
                <w:sz w:val="21"/>
                <w:szCs w:val="21"/>
              </w:rPr>
              <w:t>December 4</w:t>
            </w:r>
          </w:p>
          <w:p w14:paraId="3C66B147" w14:textId="704A68F2" w:rsidR="00631E9B" w:rsidRPr="00723616" w:rsidRDefault="00631E9B" w:rsidP="00550D4A">
            <w:pPr>
              <w:rPr>
                <w:color w:val="ED7D31" w:themeColor="accent2"/>
                <w:sz w:val="21"/>
                <w:szCs w:val="21"/>
              </w:rPr>
            </w:pPr>
          </w:p>
        </w:tc>
        <w:tc>
          <w:tcPr>
            <w:tcW w:w="7465" w:type="dxa"/>
          </w:tcPr>
          <w:p w14:paraId="65A834FE" w14:textId="4F10186D" w:rsidR="00C441BC" w:rsidRPr="00723616" w:rsidRDefault="0009784A" w:rsidP="00550D4A">
            <w:pPr>
              <w:rPr>
                <w:sz w:val="21"/>
                <w:szCs w:val="21"/>
              </w:rPr>
            </w:pPr>
            <w:r w:rsidRPr="00723616">
              <w:rPr>
                <w:sz w:val="21"/>
                <w:szCs w:val="21"/>
              </w:rPr>
              <w:t xml:space="preserve">Chance to revise and resubmit failed assignments </w:t>
            </w:r>
          </w:p>
          <w:p w14:paraId="4AABD439" w14:textId="4504D690" w:rsidR="00D8759F" w:rsidRPr="00723616" w:rsidRDefault="00D8759F" w:rsidP="00550D4A">
            <w:pPr>
              <w:rPr>
                <w:sz w:val="21"/>
                <w:szCs w:val="21"/>
              </w:rPr>
            </w:pPr>
          </w:p>
        </w:tc>
      </w:tr>
      <w:tr w:rsidR="00C441BC" w:rsidRPr="00723616" w14:paraId="26B1C0C5" w14:textId="77777777" w:rsidTr="00723616">
        <w:tc>
          <w:tcPr>
            <w:tcW w:w="1885" w:type="dxa"/>
          </w:tcPr>
          <w:p w14:paraId="7818B1D2" w14:textId="450C8E1D" w:rsidR="00C441BC" w:rsidRPr="00723616" w:rsidRDefault="00C441BC" w:rsidP="00550D4A">
            <w:pPr>
              <w:rPr>
                <w:color w:val="ED7D31" w:themeColor="accent2"/>
                <w:sz w:val="21"/>
                <w:szCs w:val="21"/>
              </w:rPr>
            </w:pPr>
            <w:r w:rsidRPr="00723616">
              <w:rPr>
                <w:color w:val="ED7D31" w:themeColor="accent2"/>
                <w:sz w:val="21"/>
                <w:szCs w:val="21"/>
              </w:rPr>
              <w:t>December 11</w:t>
            </w:r>
          </w:p>
        </w:tc>
        <w:tc>
          <w:tcPr>
            <w:tcW w:w="7465" w:type="dxa"/>
          </w:tcPr>
          <w:p w14:paraId="5805D198" w14:textId="5EE78DF9" w:rsidR="00C441BC" w:rsidRPr="00723616" w:rsidRDefault="0009784A" w:rsidP="00550D4A">
            <w:pPr>
              <w:rPr>
                <w:sz w:val="21"/>
                <w:szCs w:val="21"/>
              </w:rPr>
            </w:pPr>
            <w:r w:rsidRPr="00723616">
              <w:rPr>
                <w:sz w:val="21"/>
                <w:szCs w:val="21"/>
              </w:rPr>
              <w:t>Chanc</w:t>
            </w:r>
            <w:r w:rsidR="006465EA" w:rsidRPr="00723616">
              <w:rPr>
                <w:sz w:val="21"/>
                <w:szCs w:val="21"/>
              </w:rPr>
              <w:t xml:space="preserve">e to make up missed assignments </w:t>
            </w:r>
            <w:r w:rsidRPr="00723616">
              <w:rPr>
                <w:sz w:val="21"/>
                <w:szCs w:val="21"/>
              </w:rPr>
              <w:t>–</w:t>
            </w:r>
            <w:r w:rsidR="006465EA" w:rsidRPr="00723616">
              <w:rPr>
                <w:sz w:val="21"/>
                <w:szCs w:val="21"/>
              </w:rPr>
              <w:t xml:space="preserve"> </w:t>
            </w:r>
            <w:r w:rsidRPr="00723616">
              <w:rPr>
                <w:sz w:val="21"/>
                <w:szCs w:val="21"/>
              </w:rPr>
              <w:t>missed assignment module opens at 8 am and closes at 23:55 of December 11</w:t>
            </w:r>
          </w:p>
          <w:p w14:paraId="666AB514" w14:textId="0105D695" w:rsidR="00D8759F" w:rsidRPr="00723616" w:rsidRDefault="00D8759F" w:rsidP="00550D4A">
            <w:pPr>
              <w:rPr>
                <w:sz w:val="21"/>
                <w:szCs w:val="21"/>
              </w:rPr>
            </w:pPr>
          </w:p>
        </w:tc>
      </w:tr>
    </w:tbl>
    <w:p w14:paraId="253E8466" w14:textId="73BD2C6D" w:rsidR="00702444" w:rsidRDefault="00702444" w:rsidP="00550D4A">
      <w:pPr>
        <w:rPr>
          <w:sz w:val="22"/>
          <w:szCs w:val="21"/>
        </w:rPr>
      </w:pPr>
    </w:p>
    <w:p w14:paraId="3B5E5685" w14:textId="2D2A0F26" w:rsidR="00AD40B7" w:rsidRDefault="00AD40B7" w:rsidP="00550D4A">
      <w:pPr>
        <w:rPr>
          <w:sz w:val="22"/>
          <w:szCs w:val="21"/>
        </w:rPr>
      </w:pPr>
    </w:p>
    <w:p w14:paraId="2FA79485" w14:textId="07677420" w:rsidR="00AD40B7" w:rsidRDefault="00AD40B7" w:rsidP="00550D4A">
      <w:pPr>
        <w:rPr>
          <w:sz w:val="22"/>
          <w:szCs w:val="21"/>
        </w:rPr>
      </w:pPr>
    </w:p>
    <w:p w14:paraId="1E7A7257" w14:textId="6D7C2083" w:rsidR="005F1358" w:rsidRDefault="005F1358" w:rsidP="00550D4A">
      <w:pPr>
        <w:rPr>
          <w:sz w:val="22"/>
          <w:szCs w:val="21"/>
        </w:rPr>
      </w:pPr>
    </w:p>
    <w:p w14:paraId="2F51F717" w14:textId="77777777" w:rsidR="003872AD" w:rsidRDefault="003872AD">
      <w:pPr>
        <w:rPr>
          <w:b/>
          <w:color w:val="ED7D31" w:themeColor="accent2"/>
          <w:szCs w:val="21"/>
        </w:rPr>
      </w:pPr>
      <w:r>
        <w:rPr>
          <w:b/>
          <w:color w:val="ED7D31" w:themeColor="accent2"/>
          <w:szCs w:val="21"/>
        </w:rPr>
        <w:br w:type="page"/>
      </w:r>
    </w:p>
    <w:p w14:paraId="0B45D491" w14:textId="18166CA0" w:rsidR="005F1358" w:rsidRPr="00DD01D2" w:rsidRDefault="005F1358" w:rsidP="005F1358">
      <w:pPr>
        <w:rPr>
          <w:b/>
          <w:color w:val="ED7D31" w:themeColor="accent2"/>
          <w:szCs w:val="21"/>
        </w:rPr>
      </w:pPr>
      <w:r w:rsidRPr="00DD01D2">
        <w:rPr>
          <w:b/>
          <w:color w:val="ED7D31" w:themeColor="accent2"/>
          <w:szCs w:val="21"/>
        </w:rPr>
        <w:lastRenderedPageBreak/>
        <w:t>What are the guidelines for this course?</w:t>
      </w:r>
    </w:p>
    <w:p w14:paraId="10F863D8" w14:textId="77777777" w:rsidR="005F1358" w:rsidRPr="00984BFF" w:rsidRDefault="005F1358" w:rsidP="005F1358">
      <w:pPr>
        <w:rPr>
          <w:sz w:val="21"/>
          <w:szCs w:val="21"/>
        </w:rPr>
      </w:pPr>
    </w:p>
    <w:p w14:paraId="241B0C8B" w14:textId="77777777" w:rsidR="005F1358" w:rsidRPr="00984BFF" w:rsidRDefault="005F1358" w:rsidP="005F1358">
      <w:pPr>
        <w:rPr>
          <w:sz w:val="21"/>
          <w:szCs w:val="21"/>
        </w:rPr>
      </w:pPr>
      <w:r w:rsidRPr="00984BFF">
        <w:rPr>
          <w:sz w:val="21"/>
          <w:szCs w:val="21"/>
        </w:rPr>
        <w:t>In order to make sure our course runs smoothly, we need to have some policies and ground rules in place for how we will interact with each other.</w:t>
      </w:r>
    </w:p>
    <w:p w14:paraId="3CBCF761" w14:textId="77777777" w:rsidR="005F1358" w:rsidRDefault="005F1358" w:rsidP="005F1358">
      <w:pPr>
        <w:rPr>
          <w:i/>
          <w:iCs/>
          <w:sz w:val="21"/>
          <w:szCs w:val="21"/>
        </w:rPr>
      </w:pPr>
    </w:p>
    <w:p w14:paraId="386B17A2" w14:textId="77777777" w:rsidR="005F1358" w:rsidRPr="00984BFF" w:rsidRDefault="005F1358" w:rsidP="005F1358">
      <w:pPr>
        <w:rPr>
          <w:rFonts w:eastAsia="MS Mincho" w:cs="MS Mincho"/>
          <w:i/>
          <w:sz w:val="21"/>
          <w:szCs w:val="21"/>
        </w:rPr>
      </w:pPr>
      <w:r w:rsidRPr="00984BFF">
        <w:rPr>
          <w:i/>
          <w:iCs/>
          <w:sz w:val="21"/>
          <w:szCs w:val="21"/>
        </w:rPr>
        <w:t xml:space="preserve">How do I communicate with the instructor? How will he communicate with me? </w:t>
      </w:r>
      <w:r w:rsidRPr="00984BFF">
        <w:rPr>
          <w:rFonts w:ascii="MS Mincho" w:eastAsia="MS Mincho" w:hAnsi="MS Mincho" w:cs="MS Mincho"/>
          <w:i/>
          <w:sz w:val="21"/>
          <w:szCs w:val="21"/>
        </w:rPr>
        <w:t> </w:t>
      </w:r>
    </w:p>
    <w:p w14:paraId="7F76820E" w14:textId="77777777" w:rsidR="005F1358" w:rsidRPr="00984BFF" w:rsidRDefault="005F1358" w:rsidP="005F1358">
      <w:pPr>
        <w:rPr>
          <w:rFonts w:eastAsia="MS Mincho" w:cs="MS Mincho"/>
          <w:i/>
          <w:sz w:val="21"/>
          <w:szCs w:val="21"/>
        </w:rPr>
      </w:pPr>
    </w:p>
    <w:p w14:paraId="00685BFC" w14:textId="77777777" w:rsidR="005F1358" w:rsidRPr="00984BFF" w:rsidRDefault="005F1358" w:rsidP="005F1358">
      <w:pPr>
        <w:rPr>
          <w:rFonts w:eastAsia="MS Mincho" w:cs="MS Mincho"/>
          <w:sz w:val="21"/>
          <w:szCs w:val="21"/>
        </w:rPr>
      </w:pPr>
      <w:r w:rsidRPr="00984BFF">
        <w:rPr>
          <w:rFonts w:eastAsia="MS Mincho" w:cs="MS Mincho"/>
          <w:sz w:val="21"/>
          <w:szCs w:val="21"/>
        </w:rPr>
        <w:t>You can email me at any time (ochmall@isu.edu) or visit during my office hours. I am happy to help you with any of the assignments or just discuss your thoughts on human rights! If you cannot make it to office hours, please email me to set up an appointment.</w:t>
      </w:r>
    </w:p>
    <w:p w14:paraId="3E9D80A1" w14:textId="77777777" w:rsidR="005F1358" w:rsidRPr="00984BFF" w:rsidRDefault="005F1358" w:rsidP="005F1358">
      <w:pPr>
        <w:rPr>
          <w:rFonts w:eastAsia="MS Mincho" w:cs="MS Mincho"/>
          <w:sz w:val="21"/>
          <w:szCs w:val="21"/>
        </w:rPr>
      </w:pPr>
    </w:p>
    <w:p w14:paraId="3B5C6F2A" w14:textId="77777777" w:rsidR="005F1358" w:rsidRPr="00984BFF" w:rsidRDefault="005F1358" w:rsidP="005F1358">
      <w:pPr>
        <w:rPr>
          <w:rFonts w:eastAsia="MS Mincho" w:cs="MS Mincho"/>
          <w:sz w:val="21"/>
          <w:szCs w:val="21"/>
        </w:rPr>
      </w:pPr>
      <w:r w:rsidRPr="00984BFF">
        <w:rPr>
          <w:rFonts w:eastAsia="MS Mincho" w:cs="MS Mincho"/>
          <w:sz w:val="21"/>
          <w:szCs w:val="21"/>
        </w:rPr>
        <w:t xml:space="preserve">I will respond to any email inquiries within 24 hours during regular business hours. </w:t>
      </w:r>
    </w:p>
    <w:p w14:paraId="64217BD7" w14:textId="77777777" w:rsidR="005F1358" w:rsidRPr="00984BFF" w:rsidRDefault="005F1358" w:rsidP="005F1358">
      <w:pPr>
        <w:rPr>
          <w:rFonts w:eastAsia="MS Mincho" w:cs="MS Mincho"/>
          <w:sz w:val="21"/>
          <w:szCs w:val="21"/>
        </w:rPr>
      </w:pPr>
    </w:p>
    <w:p w14:paraId="7398E249" w14:textId="77777777" w:rsidR="005F1358" w:rsidRPr="00984BFF" w:rsidRDefault="005F1358" w:rsidP="005F1358">
      <w:pPr>
        <w:rPr>
          <w:sz w:val="21"/>
          <w:szCs w:val="21"/>
        </w:rPr>
      </w:pPr>
      <w:r w:rsidRPr="00984BFF">
        <w:rPr>
          <w:rFonts w:eastAsia="MS Mincho" w:cs="MS Mincho"/>
          <w:sz w:val="21"/>
          <w:szCs w:val="21"/>
        </w:rPr>
        <w:t xml:space="preserve">Moodle is of central importance in this class. It is on Moodle where you submit your assignments, where I post readings and where I announce important information. Please make sure to receive Moodle notifications for the course and check into Moodle at least twice a week. </w:t>
      </w:r>
    </w:p>
    <w:p w14:paraId="55F2BA7D" w14:textId="77777777" w:rsidR="005F1358" w:rsidRDefault="005F1358" w:rsidP="005F1358">
      <w:pPr>
        <w:rPr>
          <w:i/>
          <w:sz w:val="21"/>
          <w:szCs w:val="21"/>
        </w:rPr>
      </w:pPr>
    </w:p>
    <w:p w14:paraId="4B2DFC09" w14:textId="78A11014" w:rsidR="005F1358" w:rsidRPr="00984BFF" w:rsidRDefault="005F1358" w:rsidP="005F1358">
      <w:pPr>
        <w:rPr>
          <w:rFonts w:eastAsia="MS Mincho" w:cs="MS Mincho"/>
          <w:i/>
          <w:sz w:val="21"/>
          <w:szCs w:val="21"/>
        </w:rPr>
      </w:pPr>
      <w:r w:rsidRPr="00984BFF">
        <w:rPr>
          <w:i/>
          <w:sz w:val="21"/>
          <w:szCs w:val="21"/>
        </w:rPr>
        <w:t xml:space="preserve">What if Moodle is acting up? </w:t>
      </w:r>
    </w:p>
    <w:p w14:paraId="3E2AC64D" w14:textId="77777777" w:rsidR="005F1358" w:rsidRPr="00984BFF" w:rsidRDefault="005F1358" w:rsidP="005F1358">
      <w:pPr>
        <w:rPr>
          <w:rFonts w:eastAsia="MS Mincho" w:cs="MS Mincho"/>
          <w:sz w:val="21"/>
          <w:szCs w:val="21"/>
        </w:rPr>
      </w:pPr>
    </w:p>
    <w:p w14:paraId="0A065A6F" w14:textId="77777777" w:rsidR="005F1358" w:rsidRPr="00984BFF" w:rsidRDefault="005F1358" w:rsidP="005F1358">
      <w:pPr>
        <w:rPr>
          <w:rFonts w:eastAsia="MS Mincho" w:cs="MS Mincho"/>
          <w:sz w:val="21"/>
          <w:szCs w:val="21"/>
        </w:rPr>
      </w:pPr>
      <w:r w:rsidRPr="00984BFF">
        <w:rPr>
          <w:rFonts w:eastAsia="MS Mincho" w:cs="MS Mincho"/>
          <w:sz w:val="21"/>
          <w:szCs w:val="21"/>
        </w:rPr>
        <w:t xml:space="preserve">If Moodle is acting up (and it sure will), please contact the IT help desk at </w:t>
      </w:r>
      <w:r w:rsidRPr="00984BFF">
        <w:rPr>
          <w:sz w:val="21"/>
          <w:szCs w:val="21"/>
        </w:rPr>
        <w:t xml:space="preserve">282-HELP. Make sure to always save a copy of your assignment in case Moodle ‘eats it’ – it has happened before. If this is the case, first call Moodle for troubleshooting. If </w:t>
      </w:r>
      <w:r>
        <w:rPr>
          <w:sz w:val="21"/>
          <w:szCs w:val="21"/>
        </w:rPr>
        <w:t>they cannot fix the problem</w:t>
      </w:r>
      <w:r w:rsidRPr="00984BFF">
        <w:rPr>
          <w:sz w:val="21"/>
          <w:szCs w:val="21"/>
        </w:rPr>
        <w:t xml:space="preserve">, please email me your assignment by the deadline. If you notice a problem after the deadline has passed, email me immediately to alert me to the problem. I strongly suggest taking a screenshot of Moodle when you submit your assignment to prove that you did </w:t>
      </w:r>
      <w:r>
        <w:rPr>
          <w:sz w:val="21"/>
          <w:szCs w:val="21"/>
        </w:rPr>
        <w:t xml:space="preserve">submit </w:t>
      </w:r>
      <w:r w:rsidRPr="00984BFF">
        <w:rPr>
          <w:sz w:val="21"/>
          <w:szCs w:val="21"/>
        </w:rPr>
        <w:t xml:space="preserve">it on time. </w:t>
      </w:r>
    </w:p>
    <w:p w14:paraId="30C7FB5D" w14:textId="77777777" w:rsidR="005F1358" w:rsidRPr="00984BFF" w:rsidRDefault="005F1358" w:rsidP="005F1358">
      <w:pPr>
        <w:rPr>
          <w:rFonts w:eastAsia="MS Mincho" w:cs="MS Mincho"/>
          <w:sz w:val="21"/>
          <w:szCs w:val="21"/>
        </w:rPr>
      </w:pPr>
    </w:p>
    <w:p w14:paraId="0302EA9E" w14:textId="77777777" w:rsidR="005F1358" w:rsidRPr="00984BFF" w:rsidRDefault="005F1358" w:rsidP="005F1358">
      <w:pPr>
        <w:rPr>
          <w:rFonts w:eastAsia="MS Mincho" w:cs="MS Mincho"/>
          <w:i/>
          <w:sz w:val="21"/>
          <w:szCs w:val="21"/>
        </w:rPr>
      </w:pPr>
      <w:r w:rsidRPr="00984BFF">
        <w:rPr>
          <w:rFonts w:eastAsia="MS Mincho" w:cs="MS Mincho"/>
          <w:i/>
          <w:sz w:val="21"/>
          <w:szCs w:val="21"/>
        </w:rPr>
        <w:t>What if I need an accommodation?</w:t>
      </w:r>
    </w:p>
    <w:p w14:paraId="21EF5BFC" w14:textId="77777777" w:rsidR="005F1358" w:rsidRPr="00984BFF" w:rsidRDefault="005F1358" w:rsidP="005F1358">
      <w:pPr>
        <w:rPr>
          <w:rFonts w:eastAsia="MS Mincho" w:cs="MS Mincho"/>
          <w:sz w:val="21"/>
          <w:szCs w:val="21"/>
        </w:rPr>
      </w:pPr>
    </w:p>
    <w:p w14:paraId="76A888F2" w14:textId="77777777" w:rsidR="005F1358" w:rsidRPr="00984BFF" w:rsidRDefault="005F1358" w:rsidP="005F1358">
      <w:pPr>
        <w:spacing w:after="60"/>
        <w:jc w:val="both"/>
        <w:rPr>
          <w:bCs/>
          <w:color w:val="000000" w:themeColor="text1"/>
          <w:sz w:val="21"/>
          <w:szCs w:val="21"/>
        </w:rPr>
      </w:pPr>
      <w:r w:rsidRPr="00984BFF">
        <w:rPr>
          <w:bCs/>
          <w:color w:val="000000" w:themeColor="text1"/>
          <w:sz w:val="21"/>
          <w:szCs w:val="21"/>
        </w:rPr>
        <w:t>All students with a disability and requiring special accommodations to participate in and to complete this course must contact the Disability Resource Center (Rendezvous Building) for verification of eligibility and for determination of specific accommodations. More information here: http://www2.isu.edu/disabilityservices/</w:t>
      </w:r>
    </w:p>
    <w:p w14:paraId="3A9A97D0" w14:textId="77777777" w:rsidR="005F1358" w:rsidRPr="00984BFF" w:rsidRDefault="005F1358" w:rsidP="005F1358">
      <w:pPr>
        <w:rPr>
          <w:rFonts w:eastAsia="MS Mincho" w:cs="MS Mincho"/>
          <w:sz w:val="21"/>
          <w:szCs w:val="21"/>
        </w:rPr>
      </w:pPr>
    </w:p>
    <w:p w14:paraId="57BECF9E" w14:textId="77777777" w:rsidR="005F1358" w:rsidRPr="00984BFF" w:rsidRDefault="005F1358" w:rsidP="005F1358">
      <w:pPr>
        <w:rPr>
          <w:rFonts w:eastAsia="MS Mincho" w:cs="MS Mincho"/>
          <w:i/>
          <w:sz w:val="21"/>
          <w:szCs w:val="21"/>
        </w:rPr>
      </w:pPr>
      <w:r w:rsidRPr="00984BFF">
        <w:rPr>
          <w:rFonts w:eastAsia="MS Mincho" w:cs="MS Mincho"/>
          <w:i/>
          <w:sz w:val="21"/>
          <w:szCs w:val="21"/>
        </w:rPr>
        <w:t>What if I need help with assignments and writing?</w:t>
      </w:r>
    </w:p>
    <w:p w14:paraId="4E2FBE0F" w14:textId="77777777" w:rsidR="005F1358" w:rsidRPr="00984BFF" w:rsidRDefault="005F1358" w:rsidP="005F1358">
      <w:pPr>
        <w:rPr>
          <w:rFonts w:eastAsia="MS Mincho" w:cs="MS Mincho"/>
          <w:sz w:val="21"/>
          <w:szCs w:val="21"/>
        </w:rPr>
      </w:pPr>
    </w:p>
    <w:p w14:paraId="189B213D" w14:textId="77777777" w:rsidR="005F1358" w:rsidRPr="00984BFF" w:rsidRDefault="005F1358" w:rsidP="005F1358">
      <w:pPr>
        <w:rPr>
          <w:rFonts w:eastAsia="MS Mincho" w:cs="MS Mincho"/>
          <w:sz w:val="21"/>
          <w:szCs w:val="21"/>
        </w:rPr>
      </w:pPr>
      <w:r w:rsidRPr="00984BFF">
        <w:rPr>
          <w:rFonts w:eastAsia="MS Mincho" w:cs="MS Mincho"/>
          <w:sz w:val="21"/>
          <w:szCs w:val="21"/>
        </w:rPr>
        <w:t>If you would like assistance with your writing, from brainstorming to a second set of eyes to check spelling and grammar, please use the Writing Center. Trained writing consultants can help you with all stages of your writing process.</w:t>
      </w:r>
      <w:r w:rsidRPr="00984BFF">
        <w:rPr>
          <w:sz w:val="21"/>
          <w:szCs w:val="21"/>
        </w:rPr>
        <w:t xml:space="preserve"> More information here: </w:t>
      </w:r>
      <w:r w:rsidRPr="00984BFF">
        <w:rPr>
          <w:rFonts w:eastAsia="MS Mincho" w:cs="MS Mincho"/>
          <w:sz w:val="21"/>
          <w:szCs w:val="21"/>
        </w:rPr>
        <w:t>http://www2.isu.edu/success/writing/</w:t>
      </w:r>
    </w:p>
    <w:p w14:paraId="1256E832" w14:textId="77777777" w:rsidR="005F1358" w:rsidRDefault="005F1358" w:rsidP="005F1358">
      <w:pPr>
        <w:rPr>
          <w:rFonts w:eastAsia="MS Mincho" w:cs="MS Mincho"/>
          <w:sz w:val="21"/>
          <w:szCs w:val="21"/>
        </w:rPr>
      </w:pPr>
    </w:p>
    <w:p w14:paraId="2B168122" w14:textId="77777777" w:rsidR="005F1358" w:rsidRPr="00DD01D2" w:rsidRDefault="005F1358" w:rsidP="005F1358">
      <w:pPr>
        <w:rPr>
          <w:rFonts w:eastAsia="MS Mincho" w:cs="MS Mincho"/>
          <w:i/>
          <w:sz w:val="21"/>
          <w:szCs w:val="21"/>
        </w:rPr>
      </w:pPr>
      <w:r w:rsidRPr="00DD01D2">
        <w:rPr>
          <w:rFonts w:eastAsia="MS Mincho" w:cs="MS Mincho"/>
          <w:i/>
          <w:sz w:val="21"/>
          <w:szCs w:val="21"/>
        </w:rPr>
        <w:t>What are the expectations for academic integrity?</w:t>
      </w:r>
    </w:p>
    <w:p w14:paraId="1964CD52" w14:textId="77777777" w:rsidR="005F1358" w:rsidRDefault="005F1358" w:rsidP="005F1358">
      <w:pPr>
        <w:rPr>
          <w:rFonts w:eastAsia="MS Mincho" w:cs="MS Mincho"/>
          <w:sz w:val="21"/>
          <w:szCs w:val="21"/>
        </w:rPr>
      </w:pPr>
    </w:p>
    <w:p w14:paraId="4B257FB5" w14:textId="77777777" w:rsidR="005F1358" w:rsidRPr="00984BFF" w:rsidRDefault="005F1358" w:rsidP="005F1358">
      <w:pPr>
        <w:rPr>
          <w:rFonts w:eastAsia="MS Mincho" w:cs="MS Mincho"/>
          <w:sz w:val="21"/>
          <w:szCs w:val="21"/>
        </w:rPr>
      </w:pPr>
      <w:r w:rsidRPr="00984BFF">
        <w:rPr>
          <w:color w:val="000000" w:themeColor="text1"/>
          <w:sz w:val="21"/>
          <w:szCs w:val="21"/>
        </w:rPr>
        <w:t xml:space="preserve">For purposes of this course, plagiarism is understood to refer to:  A) Direct quotes without adequate source citation.  B) Paraphrase or précis without adequate source citation. All material: fact, theory, or hypothesis, derived from the works of others must be properly cited. Source citations must include: author, title of the work being cited, pages being referred to, and date of publication.  For journal articles, proper citation includes the above </w:t>
      </w:r>
      <w:r w:rsidRPr="00984BFF">
        <w:rPr>
          <w:b/>
          <w:bCs/>
          <w:color w:val="000000" w:themeColor="text1"/>
          <w:sz w:val="21"/>
          <w:szCs w:val="21"/>
        </w:rPr>
        <w:t>plus</w:t>
      </w:r>
      <w:r w:rsidRPr="00984BFF">
        <w:rPr>
          <w:color w:val="000000" w:themeColor="text1"/>
          <w:sz w:val="21"/>
          <w:szCs w:val="21"/>
        </w:rPr>
        <w:t xml:space="preserve">: journal title, volume number, and pages in the journal occupied by the article. Models for proper citation format may be found in: Turabian, Kate L., </w:t>
      </w:r>
      <w:r w:rsidRPr="00984BFF">
        <w:rPr>
          <w:i/>
          <w:iCs/>
          <w:color w:val="000000" w:themeColor="text1"/>
          <w:sz w:val="21"/>
          <w:szCs w:val="21"/>
        </w:rPr>
        <w:t>A Manual for Writers of Term Papers, Theses and Dissertations</w:t>
      </w:r>
      <w:r w:rsidRPr="00984BFF">
        <w:rPr>
          <w:color w:val="000000" w:themeColor="text1"/>
          <w:sz w:val="21"/>
          <w:szCs w:val="21"/>
        </w:rPr>
        <w:t>, University of Chicago Press, 1973.</w:t>
      </w:r>
      <w:r w:rsidRPr="00984BFF">
        <w:rPr>
          <w:i/>
          <w:iCs/>
          <w:color w:val="000000" w:themeColor="text1"/>
          <w:sz w:val="21"/>
          <w:szCs w:val="21"/>
        </w:rPr>
        <w:t xml:space="preserve"> </w:t>
      </w:r>
      <w:r w:rsidRPr="00984BFF">
        <w:rPr>
          <w:color w:val="000000" w:themeColor="text1"/>
          <w:sz w:val="21"/>
          <w:szCs w:val="21"/>
        </w:rPr>
        <w:t>Plagiarism is considered a serious academic offense which may lead to loss of credit, suspension or expulsion from the University, or even the revocation of a degree.</w:t>
      </w:r>
    </w:p>
    <w:p w14:paraId="2B237B81" w14:textId="77777777" w:rsidR="005F1358" w:rsidRDefault="005F1358" w:rsidP="00550D4A">
      <w:pPr>
        <w:rPr>
          <w:sz w:val="22"/>
          <w:szCs w:val="21"/>
        </w:rPr>
      </w:pPr>
    </w:p>
    <w:sectPr w:rsidR="005F1358" w:rsidSect="008F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Arial Rounded MT Bold"/>
    <w:panose1 w:val="020F0502020204030204"/>
    <w:charset w:val="00"/>
    <w:family w:val="swiss"/>
    <w:pitch w:val="variable"/>
    <w:sig w:usb0="00000003" w:usb1="00000000" w:usb2="00000000" w:usb3="00000000" w:csb0="00000001" w:csb1="00000000"/>
  </w:font>
  <w:font w:name="Segoe Print">
    <w:panose1 w:val="02000800000000000000"/>
    <w:charset w:val="00"/>
    <w:family w:val="auto"/>
    <w:pitch w:val="variable"/>
    <w:sig w:usb0="0000028F" w:usb1="00000000" w:usb2="00000000" w:usb3="00000000" w:csb0="0000009F" w:csb1="00000000"/>
  </w:font>
  <w:font w:name="Krungthep">
    <w:panose1 w:val="02000400000000000000"/>
    <w:charset w:val="DE"/>
    <w:family w:val="auto"/>
    <w:pitch w:val="variable"/>
    <w:sig w:usb0="810000FF" w:usb1="5000204A" w:usb2="00000020" w:usb3="00000000" w:csb0="0001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7D92"/>
    <w:multiLevelType w:val="hybridMultilevel"/>
    <w:tmpl w:val="F4B8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B1452"/>
    <w:multiLevelType w:val="hybridMultilevel"/>
    <w:tmpl w:val="A3DCC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D78D9"/>
    <w:multiLevelType w:val="hybridMultilevel"/>
    <w:tmpl w:val="D0BA1A90"/>
    <w:lvl w:ilvl="0" w:tplc="1ABE2C8E">
      <w:start w:val="1"/>
      <w:numFmt w:val="decimal"/>
      <w:lvlText w:val="%1."/>
      <w:lvlJc w:val="left"/>
      <w:pPr>
        <w:ind w:left="720" w:hanging="360"/>
      </w:pPr>
      <w:rPr>
        <w:rFonts w:hint="default"/>
        <w:b w:val="0"/>
        <w:color w:val="auto"/>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5B39"/>
    <w:multiLevelType w:val="hybridMultilevel"/>
    <w:tmpl w:val="A6AEF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4789"/>
    <w:multiLevelType w:val="hybridMultilevel"/>
    <w:tmpl w:val="0DB8A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E122D"/>
    <w:multiLevelType w:val="hybridMultilevel"/>
    <w:tmpl w:val="95CE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22"/>
    <w:rsid w:val="0000136E"/>
    <w:rsid w:val="000029C1"/>
    <w:rsid w:val="000500E7"/>
    <w:rsid w:val="0009784A"/>
    <w:rsid w:val="000B2CC0"/>
    <w:rsid w:val="000C4B14"/>
    <w:rsid w:val="000C573D"/>
    <w:rsid w:val="000F6CD4"/>
    <w:rsid w:val="00101A52"/>
    <w:rsid w:val="00114DBE"/>
    <w:rsid w:val="00151ED0"/>
    <w:rsid w:val="001756EB"/>
    <w:rsid w:val="001B46BA"/>
    <w:rsid w:val="001C1E2D"/>
    <w:rsid w:val="001C407C"/>
    <w:rsid w:val="001D0382"/>
    <w:rsid w:val="001F4E3B"/>
    <w:rsid w:val="002611D4"/>
    <w:rsid w:val="002C701C"/>
    <w:rsid w:val="002C7029"/>
    <w:rsid w:val="002D6290"/>
    <w:rsid w:val="002E55E6"/>
    <w:rsid w:val="002F62A6"/>
    <w:rsid w:val="00313E06"/>
    <w:rsid w:val="00317574"/>
    <w:rsid w:val="00333482"/>
    <w:rsid w:val="00351080"/>
    <w:rsid w:val="003872AD"/>
    <w:rsid w:val="00391811"/>
    <w:rsid w:val="003C2A8B"/>
    <w:rsid w:val="003E5301"/>
    <w:rsid w:val="003E7A08"/>
    <w:rsid w:val="00421144"/>
    <w:rsid w:val="0043603C"/>
    <w:rsid w:val="00473A3B"/>
    <w:rsid w:val="00476313"/>
    <w:rsid w:val="004876C2"/>
    <w:rsid w:val="0054256A"/>
    <w:rsid w:val="005455E3"/>
    <w:rsid w:val="00550D4A"/>
    <w:rsid w:val="005526C5"/>
    <w:rsid w:val="0055307E"/>
    <w:rsid w:val="00553D21"/>
    <w:rsid w:val="0056113C"/>
    <w:rsid w:val="00561EB6"/>
    <w:rsid w:val="005E1179"/>
    <w:rsid w:val="005E333E"/>
    <w:rsid w:val="005F1358"/>
    <w:rsid w:val="00631E9B"/>
    <w:rsid w:val="006465EA"/>
    <w:rsid w:val="00664746"/>
    <w:rsid w:val="006730EB"/>
    <w:rsid w:val="00684D5F"/>
    <w:rsid w:val="006B7C2E"/>
    <w:rsid w:val="006D31E3"/>
    <w:rsid w:val="006E42E0"/>
    <w:rsid w:val="006F2F0D"/>
    <w:rsid w:val="00702444"/>
    <w:rsid w:val="00712BEB"/>
    <w:rsid w:val="00720277"/>
    <w:rsid w:val="00723616"/>
    <w:rsid w:val="0077123F"/>
    <w:rsid w:val="00776897"/>
    <w:rsid w:val="007C0624"/>
    <w:rsid w:val="008836E2"/>
    <w:rsid w:val="00886586"/>
    <w:rsid w:val="008A0A97"/>
    <w:rsid w:val="008B0153"/>
    <w:rsid w:val="008F1879"/>
    <w:rsid w:val="008F2BB5"/>
    <w:rsid w:val="008F6450"/>
    <w:rsid w:val="00907C6A"/>
    <w:rsid w:val="009147CC"/>
    <w:rsid w:val="00927293"/>
    <w:rsid w:val="009702BA"/>
    <w:rsid w:val="00982D3E"/>
    <w:rsid w:val="00982F84"/>
    <w:rsid w:val="009B51C6"/>
    <w:rsid w:val="009C05EF"/>
    <w:rsid w:val="009C680A"/>
    <w:rsid w:val="009E1C9A"/>
    <w:rsid w:val="00A52B6D"/>
    <w:rsid w:val="00A5501D"/>
    <w:rsid w:val="00A96928"/>
    <w:rsid w:val="00AD40B7"/>
    <w:rsid w:val="00AD4BB7"/>
    <w:rsid w:val="00AE4A8B"/>
    <w:rsid w:val="00AF1E60"/>
    <w:rsid w:val="00B0110E"/>
    <w:rsid w:val="00B06847"/>
    <w:rsid w:val="00B17E15"/>
    <w:rsid w:val="00B262D3"/>
    <w:rsid w:val="00B33C54"/>
    <w:rsid w:val="00B45EEE"/>
    <w:rsid w:val="00B55AB8"/>
    <w:rsid w:val="00BB7764"/>
    <w:rsid w:val="00BC57CA"/>
    <w:rsid w:val="00C313DE"/>
    <w:rsid w:val="00C441BC"/>
    <w:rsid w:val="00C64752"/>
    <w:rsid w:val="00C76117"/>
    <w:rsid w:val="00C83B82"/>
    <w:rsid w:val="00C956E4"/>
    <w:rsid w:val="00CA1CE7"/>
    <w:rsid w:val="00CC78E6"/>
    <w:rsid w:val="00CD12DB"/>
    <w:rsid w:val="00CF4C21"/>
    <w:rsid w:val="00D06B8E"/>
    <w:rsid w:val="00D26222"/>
    <w:rsid w:val="00D8759F"/>
    <w:rsid w:val="00D973F4"/>
    <w:rsid w:val="00DE3732"/>
    <w:rsid w:val="00E72A64"/>
    <w:rsid w:val="00E92A99"/>
    <w:rsid w:val="00E96DA1"/>
    <w:rsid w:val="00EA66C2"/>
    <w:rsid w:val="00ED1822"/>
    <w:rsid w:val="00ED2CB8"/>
    <w:rsid w:val="00EF05A7"/>
    <w:rsid w:val="00F35B47"/>
    <w:rsid w:val="00FA4E9C"/>
    <w:rsid w:val="00FC77E7"/>
    <w:rsid w:val="00FF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433A"/>
  <w14:defaultImageDpi w14:val="32767"/>
  <w15:chartTrackingRefBased/>
  <w15:docId w15:val="{159D1FEA-5375-0240-A2D3-DE5DCE43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CA"/>
    <w:pPr>
      <w:ind w:left="720"/>
      <w:contextualSpacing/>
    </w:pPr>
  </w:style>
  <w:style w:type="table" w:styleId="TableGrid">
    <w:name w:val="Table Grid"/>
    <w:basedOn w:val="TableNormal"/>
    <w:uiPriority w:val="39"/>
    <w:rsid w:val="00AF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6EB"/>
    <w:rPr>
      <w:color w:val="0563C1" w:themeColor="hyperlink"/>
      <w:u w:val="single"/>
    </w:rPr>
  </w:style>
  <w:style w:type="character" w:styleId="UnresolvedMention">
    <w:name w:val="Unresolved Mention"/>
    <w:basedOn w:val="DefaultParagraphFont"/>
    <w:uiPriority w:val="99"/>
    <w:rsid w:val="00175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40141">
      <w:bodyDiv w:val="1"/>
      <w:marLeft w:val="0"/>
      <w:marRight w:val="0"/>
      <w:marTop w:val="0"/>
      <w:marBottom w:val="0"/>
      <w:divBdr>
        <w:top w:val="none" w:sz="0" w:space="0" w:color="auto"/>
        <w:left w:val="none" w:sz="0" w:space="0" w:color="auto"/>
        <w:bottom w:val="none" w:sz="0" w:space="0" w:color="auto"/>
        <w:right w:val="none" w:sz="0" w:space="0" w:color="auto"/>
      </w:divBdr>
    </w:div>
    <w:div w:id="13890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a.int/data-tools/data/electoral-system-design" TargetMode="External"/><Relationship Id="rId13" Type="http://schemas.openxmlformats.org/officeDocument/2006/relationships/hyperlink" Target="http://eige.europa.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nifesto-project.wzb.eu/" TargetMode="External"/><Relationship Id="rId12" Type="http://schemas.openxmlformats.org/officeDocument/2006/relationships/hyperlink" Target="https://data.worldbank.org/indicator/IC.LGL.CRED.XQ" TargetMode="External"/><Relationship Id="rId17" Type="http://schemas.openxmlformats.org/officeDocument/2006/relationships/hyperlink" Target="http://minorityrights.org/directory/" TargetMode="External"/><Relationship Id="rId2" Type="http://schemas.openxmlformats.org/officeDocument/2006/relationships/styles" Target="styles.xml"/><Relationship Id="rId16" Type="http://schemas.openxmlformats.org/officeDocument/2006/relationships/hyperlink" Target="http://www.worldvaluessurvey.org/wvs.jsp" TargetMode="External"/><Relationship Id="rId1" Type="http://schemas.openxmlformats.org/officeDocument/2006/relationships/numbering" Target="numbering.xml"/><Relationship Id="rId6" Type="http://schemas.openxmlformats.org/officeDocument/2006/relationships/hyperlink" Target="http://www.pewresearch.org/fact-tank/2016/04/19/5-ways-americans-and-europeans-are-different/" TargetMode="External"/><Relationship Id="rId11" Type="http://schemas.openxmlformats.org/officeDocument/2006/relationships/hyperlink" Target="http://guides.law.sc.edu/c.php?g=315476&amp;p=2108388" TargetMode="External"/><Relationship Id="rId5" Type="http://schemas.openxmlformats.org/officeDocument/2006/relationships/hyperlink" Target="https://youtu.be/LTJygQwYV84" TargetMode="External"/><Relationship Id="rId15" Type="http://schemas.openxmlformats.org/officeDocument/2006/relationships/hyperlink" Target="https://scholar.harvard.edu/files/glaeser/files/why_doesnt_the_u.s._have_a_european-style_welfare_state.pdf" TargetMode="External"/><Relationship Id="rId10" Type="http://schemas.openxmlformats.org/officeDocument/2006/relationships/hyperlink" Target="https://www.cia.gov/library/publications/the-world-factbook/fields/2128.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ties-and-elections.eu/" TargetMode="External"/><Relationship Id="rId14" Type="http://schemas.openxmlformats.org/officeDocument/2006/relationships/hyperlink" Target="https://rainbow-europe.org/country-r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Malliga Och</dc:creator>
  <cp:keywords/>
  <dc:description/>
  <cp:lastModifiedBy>Malliga Och</cp:lastModifiedBy>
  <cp:revision>63</cp:revision>
  <cp:lastPrinted>2018-09-13T20:45:00Z</cp:lastPrinted>
  <dcterms:created xsi:type="dcterms:W3CDTF">2018-08-06T21:17:00Z</dcterms:created>
  <dcterms:modified xsi:type="dcterms:W3CDTF">2018-09-13T20:45:00Z</dcterms:modified>
</cp:coreProperties>
</file>